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0C1936" w14:textId="77777777" w:rsidR="00C159FB" w:rsidRDefault="00F061C3">
      <w:pPr>
        <w:spacing w:after="0" w:line="259" w:lineRule="auto"/>
        <w:ind w:left="0" w:right="47" w:firstLine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Namrata Shah, MSCS, GCPM </w:t>
      </w:r>
    </w:p>
    <w:p w14:paraId="5A300E3F" w14:textId="77777777" w:rsidR="00C159FB" w:rsidRDefault="00F061C3">
      <w:pPr>
        <w:spacing w:after="0" w:line="259" w:lineRule="auto"/>
        <w:ind w:left="0" w:right="47" w:firstLine="0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Sr. Technical Program Manager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7270AC29" wp14:editId="67898C6A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6667500" cy="9525"/>
                <wp:effectExtent l="0" t="0" r="0" b="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7500" cy="9525"/>
                          <a:chOff x="2012250" y="3770475"/>
                          <a:chExt cx="6667500" cy="14300"/>
                        </a:xfrm>
                      </wpg:grpSpPr>
                      <wpg:grpSp>
                        <wpg:cNvPr id="1753785396" name="Group 1753785396"/>
                        <wpg:cNvGrpSpPr/>
                        <wpg:grpSpPr>
                          <a:xfrm>
                            <a:off x="2012250" y="3775238"/>
                            <a:ext cx="6667500" cy="9525"/>
                            <a:chOff x="0" y="0"/>
                            <a:chExt cx="6667500" cy="9525"/>
                          </a:xfrm>
                        </wpg:grpSpPr>
                        <wps:wsp>
                          <wps:cNvPr id="65464292" name="Rectangle 65464292"/>
                          <wps:cNvSpPr/>
                          <wps:spPr>
                            <a:xfrm>
                              <a:off x="0" y="0"/>
                              <a:ext cx="6667500" cy="95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BA3C133" w14:textId="77777777" w:rsidR="00C159FB" w:rsidRDefault="00C159FB">
                                <w:pPr>
                                  <w:spacing w:after="0" w:line="240" w:lineRule="auto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146842431" name="Freeform: Shape 2146842431"/>
                          <wps:cNvSpPr/>
                          <wps:spPr>
                            <a:xfrm>
                              <a:off x="0" y="0"/>
                              <a:ext cx="6667500" cy="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667500" h="120000" extrusionOk="0">
                                  <a:moveTo>
                                    <a:pt x="0" y="0"/>
                                  </a:moveTo>
                                  <a:lnTo>
                                    <a:pt x="6667500" y="0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 lim="1270"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270AC29" id="Group 3" o:spid="_x0000_s1026" style="position:absolute;left:0;text-align:left;margin-left:0;margin-top:0;width:525pt;height:.75pt;z-index:251658240" coordorigin="20122,37704" coordsize="66675,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">
                <v:group id="Group 1753785396" o:spid="_x0000_s1027" style="position:absolute;left:20122;top:37752;width:66675;height:95" coordsize="66675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">
                  <v:rect id="Rectangle 65464292" o:spid="_x0000_s1028" style="position:absolute;width:66675;height: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" filled="f" stroked="f">
                    <v:textbox inset="2.53958mm,2.53958mm,2.53958mm,2.53958mm">
                      <w:txbxContent>
                        <w:p w14:paraId="4BA3C133" w14:textId="77777777" w:rsidR="00C159FB" w:rsidRDefault="00C159FB">
                          <w:pPr>
                            <w:spacing w:after="0" w:line="240" w:lineRule="auto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v:textbox>
                  </v:rect>
                  <v:shape id="Freeform: Shape 2146842431" o:spid="_x0000_s1029" style="position:absolute;width:66675;height:0;visibility:visible;mso-wrap-style:square;v-text-anchor:middle" coordsize="6667500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" path="m,l6667500,e" filled="f">
                    <v:stroke startarrowwidth="narrow" startarrowlength="short" endarrowwidth="narrow" endarrowlength="short" miterlimit="832f" joinstyle="miter"/>
                    <v:path arrowok="t" o:extrusionok="f"/>
                  </v:shape>
                </v:group>
              </v:group>
            </w:pict>
          </mc:Fallback>
        </mc:AlternateContent>
      </w:r>
    </w:p>
    <w:p w14:paraId="009F7ABB" w14:textId="143174F6" w:rsidR="00C159FB" w:rsidRDefault="00F061C3">
      <w:pPr>
        <w:spacing w:after="0" w:line="259" w:lineRule="auto"/>
        <w:ind w:left="0" w:right="46" w:firstLine="0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SF Bay Area, CA | </w:t>
      </w:r>
      <w:r>
        <w:rPr>
          <w:u w:val="single"/>
        </w:rPr>
        <w:t>azhar.s</w:t>
      </w:r>
      <w:hyperlink r:id="rId6" w:tgtFrame="_blank" w:tooltip="mailto:santosh@cystemslogic.com" w:history="1">
        <w:r>
          <w:rPr>
            <w:rStyle w:val="Hyperlink"/>
          </w:rPr>
          <w:t>@</w:t>
        </w:r>
      </w:hyperlink>
      <w:r>
        <w:rPr>
          <w:u w:val="single"/>
        </w:rPr>
        <w:t>nextgentechinc.com</w:t>
      </w:r>
      <w:r>
        <w:t> </w:t>
      </w:r>
      <w:bookmarkStart w:id="0" w:name="_GoBack"/>
      <w:bookmarkEnd w:id="0"/>
      <w:r>
        <w:rPr>
          <w:b/>
          <w:bCs/>
          <w:sz w:val="22"/>
          <w:szCs w:val="22"/>
        </w:rPr>
        <w:t xml:space="preserve">| </w:t>
      </w:r>
      <w:r>
        <w:t>+1 (628) 629-6116</w:t>
      </w:r>
      <w:r>
        <w:rPr>
          <w:b/>
          <w:bCs/>
          <w:sz w:val="22"/>
          <w:szCs w:val="22"/>
        </w:rPr>
        <w:t xml:space="preserve">| </w:t>
      </w:r>
      <w:hyperlink r:id="rId7">
        <w:r>
          <w:rPr>
            <w:b/>
            <w:bCs/>
            <w:color w:val="1155CC"/>
            <w:sz w:val="22"/>
            <w:szCs w:val="22"/>
            <w:u w:val="single"/>
          </w:rPr>
          <w:t>www.linkedin.com/in/namratashahone/</w:t>
        </w:r>
      </w:hyperlink>
      <w:r>
        <w:rPr>
          <w:color w:val="1155CC"/>
          <w:sz w:val="22"/>
          <w:szCs w:val="22"/>
        </w:rPr>
        <w:t xml:space="preserve"> </w:t>
      </w:r>
    </w:p>
    <w:p w14:paraId="0134045F" w14:textId="77777777" w:rsidR="00C159FB" w:rsidRDefault="00F061C3">
      <w:pPr>
        <w:spacing w:after="0" w:line="259" w:lineRule="auto"/>
        <w:ind w:left="0" w:right="46" w:firstLine="0"/>
        <w:jc w:val="center"/>
        <w:rPr>
          <w:sz w:val="4"/>
          <w:szCs w:val="4"/>
        </w:rPr>
      </w:pPr>
      <w:r>
        <w:rPr>
          <w:sz w:val="22"/>
          <w:szCs w:val="22"/>
        </w:rPr>
        <w:t xml:space="preserve"> </w:t>
      </w:r>
    </w:p>
    <w:p w14:paraId="439858F9" w14:textId="77777777" w:rsidR="00C159FB" w:rsidRDefault="00F061C3">
      <w:pPr>
        <w:pStyle w:val="Heading1"/>
        <w:jc w:val="center"/>
      </w:pPr>
      <w:r>
        <w:t xml:space="preserve">PROFESSIONAL SUMMARY </w:t>
      </w:r>
    </w:p>
    <w:p w14:paraId="469A3118" w14:textId="77777777" w:rsidR="00C159FB" w:rsidRDefault="00F061C3">
      <w:pPr>
        <w:spacing w:after="41" w:line="259" w:lineRule="auto"/>
        <w:ind w:left="-2" w:right="0" w:firstLine="0"/>
        <w:jc w:val="left"/>
        <w:rPr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22DCB186" wp14:editId="0793348E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6667500" cy="9525"/>
                <wp:effectExtent l="0" t="0" r="0" b="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7500" cy="9525"/>
                          <a:chOff x="2012250" y="3770475"/>
                          <a:chExt cx="6667500" cy="14300"/>
                        </a:xfrm>
                      </wpg:grpSpPr>
                      <wpg:grpSp>
                        <wpg:cNvPr id="853451789" name="Group 853451789"/>
                        <wpg:cNvGrpSpPr/>
                        <wpg:grpSpPr>
                          <a:xfrm>
                            <a:off x="2012250" y="3775238"/>
                            <a:ext cx="6667500" cy="9525"/>
                            <a:chOff x="0" y="0"/>
                            <a:chExt cx="6667500" cy="9525"/>
                          </a:xfrm>
                        </wpg:grpSpPr>
                        <wps:wsp>
                          <wps:cNvPr id="1064309141" name="Rectangle 1064309141"/>
                          <wps:cNvSpPr/>
                          <wps:spPr>
                            <a:xfrm>
                              <a:off x="0" y="0"/>
                              <a:ext cx="6667500" cy="95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721B65C" w14:textId="77777777" w:rsidR="00C159FB" w:rsidRDefault="00C159FB">
                                <w:pPr>
                                  <w:spacing w:after="0" w:line="240" w:lineRule="auto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68804933" name="Freeform: Shape 568804933"/>
                          <wps:cNvSpPr/>
                          <wps:spPr>
                            <a:xfrm>
                              <a:off x="0" y="0"/>
                              <a:ext cx="6667500" cy="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667500" h="120000" extrusionOk="0">
                                  <a:moveTo>
                                    <a:pt x="0" y="0"/>
                                  </a:moveTo>
                                  <a:lnTo>
                                    <a:pt x="6667500" y="0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 lim="1270"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2DCB186" id="Group 2" o:spid="_x0000_s1030" style="position:absolute;left:0;text-align:left;margin-left:0;margin-top:0;width:525pt;height:.75pt;z-index:251659264" coordorigin="20122,37704" coordsize="66675,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">
                <v:group id="Group 853451789" o:spid="_x0000_s1031" style="position:absolute;left:20122;top:37752;width:66675;height:95" coordsize="66675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">
                  <v:rect id="Rectangle 1064309141" o:spid="_x0000_s1032" style="position:absolute;width:66675;height: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" filled="f" stroked="f">
                    <v:textbox inset="2.53958mm,2.53958mm,2.53958mm,2.53958mm">
                      <w:txbxContent>
                        <w:p w14:paraId="4721B65C" w14:textId="77777777" w:rsidR="00C159FB" w:rsidRDefault="00C159FB">
                          <w:pPr>
                            <w:spacing w:after="0" w:line="240" w:lineRule="auto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v:textbox>
                  </v:rect>
                  <v:shape id="Freeform: Shape 568804933" o:spid="_x0000_s1033" style="position:absolute;width:66675;height:0;visibility:visible;mso-wrap-style:square;v-text-anchor:middle" coordsize="6667500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" path="m,l6667500,e" filled="f">
                    <v:stroke startarrowwidth="narrow" startarrowlength="short" endarrowwidth="narrow" endarrowlength="short" miterlimit="832f" joinstyle="miter"/>
                    <v:path arrowok="t" o:extrusionok="f"/>
                  </v:shape>
                </v:group>
              </v:group>
            </w:pict>
          </mc:Fallback>
        </mc:AlternateContent>
      </w:r>
    </w:p>
    <w:p w14:paraId="245A2EC7" w14:textId="77777777" w:rsidR="00C159FB" w:rsidRDefault="00F061C3">
      <w:pPr>
        <w:numPr>
          <w:ilvl w:val="0"/>
          <w:numId w:val="2"/>
        </w:numPr>
        <w:ind w:right="42" w:hanging="360"/>
      </w:pPr>
      <w:r>
        <w:t xml:space="preserve">Senior Technical Program Manager with deep expertise in </w:t>
      </w:r>
      <w:r>
        <w:rPr>
          <w:b/>
          <w:bCs/>
        </w:rPr>
        <w:t>Cloud SaaS Platforms, Healthcare, Tech, and Scalable Enterprise Systems.</w:t>
      </w:r>
      <w:r>
        <w:t xml:space="preserve"> Proven success leading global, cross-functional programs at Fortune 100 companies like </w:t>
      </w:r>
      <w:r>
        <w:rPr>
          <w:b/>
          <w:bCs/>
        </w:rPr>
        <w:t>Walmart, Roche, Apple, ServiceNow, and e</w:t>
      </w:r>
      <w:r>
        <w:rPr>
          <w:b/>
          <w:bCs/>
        </w:rPr>
        <w:t>Bay</w:t>
      </w:r>
      <w:r>
        <w:t xml:space="preserve"> — driving $3B+ in business impact and double-digit YoY efficiency gains.  </w:t>
      </w:r>
    </w:p>
    <w:p w14:paraId="32C13F97" w14:textId="77777777" w:rsidR="00C159FB" w:rsidRDefault="00F061C3">
      <w:pPr>
        <w:numPr>
          <w:ilvl w:val="0"/>
          <w:numId w:val="2"/>
        </w:numPr>
        <w:ind w:right="42" w:hanging="360"/>
      </w:pPr>
      <w:r>
        <w:t>Adept at managing large-scale digital health platforms (including FDA-regulated SaMD), optimizing operations across global teams, and launching B2B/B2C solutions that serve 100K</w:t>
      </w:r>
      <w:r>
        <w:t xml:space="preserve">+ users.  </w:t>
      </w:r>
    </w:p>
    <w:p w14:paraId="3AB15FA5" w14:textId="77777777" w:rsidR="00C159FB" w:rsidRDefault="00F061C3">
      <w:pPr>
        <w:numPr>
          <w:ilvl w:val="0"/>
          <w:numId w:val="2"/>
        </w:numPr>
        <w:ind w:right="42" w:hanging="360"/>
      </w:pPr>
      <w:r>
        <w:t xml:space="preserve">Skilled in applying </w:t>
      </w:r>
      <w:r>
        <w:rPr>
          <w:b/>
          <w:bCs/>
        </w:rPr>
        <w:t>Agile methodologies (</w:t>
      </w:r>
      <w:proofErr w:type="spellStart"/>
      <w:r>
        <w:rPr>
          <w:b/>
          <w:bCs/>
        </w:rPr>
        <w:t>SAFe</w:t>
      </w:r>
      <w:proofErr w:type="spellEnd"/>
      <w:r>
        <w:rPr>
          <w:b/>
          <w:bCs/>
        </w:rPr>
        <w:t xml:space="preserve"> 6.0, ART), building scalable SDLC workflows, and aligning programs with QMS</w:t>
      </w:r>
      <w:r>
        <w:t>, SOC2, and 21 CFR 820.30 compliance standards. Known for a customer-first leadership style that accelerates product adoptio</w:t>
      </w:r>
      <w:r>
        <w:t xml:space="preserve">n, reduces churn, and delivers measurable results.  </w:t>
      </w:r>
    </w:p>
    <w:p w14:paraId="41AF03F9" w14:textId="77777777" w:rsidR="00C159FB" w:rsidRDefault="00F061C3">
      <w:pPr>
        <w:numPr>
          <w:ilvl w:val="0"/>
          <w:numId w:val="2"/>
        </w:numPr>
        <w:ind w:right="42" w:hanging="360"/>
      </w:pPr>
      <w:r>
        <w:t xml:space="preserve">Skilled in leveraging advanced AI technologies—including Generative, Agentic, and Conversational AI, as well as Deep Learning (CNNs, Transformers); Reinforcement Learning—to drive product innovation and </w:t>
      </w:r>
      <w:r>
        <w:t xml:space="preserve">enterprise solutions </w:t>
      </w:r>
    </w:p>
    <w:p w14:paraId="723848C9" w14:textId="77777777" w:rsidR="00C159FB" w:rsidRDefault="00F061C3">
      <w:pPr>
        <w:numPr>
          <w:ilvl w:val="0"/>
          <w:numId w:val="2"/>
        </w:numPr>
        <w:ind w:right="42" w:hanging="360"/>
      </w:pPr>
      <w:r>
        <w:rPr>
          <w:b/>
          <w:bCs/>
        </w:rPr>
        <w:t xml:space="preserve">Oversaw $15M+ annual budgets, mentored TPMs and engineers across 3 continents, </w:t>
      </w:r>
      <w:r>
        <w:t xml:space="preserve">and consistently delivered programs ahead of target KPIs and strategic milestones. Google Certified Project Manager (GCPM) with a master’s in computer science.  </w:t>
      </w:r>
    </w:p>
    <w:p w14:paraId="744D4559" w14:textId="77777777" w:rsidR="00C159FB" w:rsidRDefault="00C159FB">
      <w:pPr>
        <w:spacing w:after="0" w:line="240" w:lineRule="auto"/>
        <w:ind w:left="0" w:right="0" w:firstLine="0"/>
        <w:jc w:val="left"/>
        <w:rPr>
          <w:sz w:val="6"/>
          <w:szCs w:val="6"/>
        </w:rPr>
      </w:pPr>
    </w:p>
    <w:p w14:paraId="536A4AC3" w14:textId="77777777" w:rsidR="00C159FB" w:rsidRDefault="00F061C3">
      <w:pPr>
        <w:pStyle w:val="Heading1"/>
        <w:spacing w:line="240" w:lineRule="auto"/>
        <w:ind w:right="48"/>
        <w:jc w:val="center"/>
      </w:pPr>
      <w:r>
        <w:t xml:space="preserve">CORE COMPETENCIES </w:t>
      </w:r>
    </w:p>
    <w:p w14:paraId="2FC2F62E" w14:textId="77777777" w:rsidR="00C159FB" w:rsidRDefault="00F061C3">
      <w:pPr>
        <w:spacing w:after="0" w:line="240" w:lineRule="auto"/>
        <w:ind w:left="-2" w:right="0" w:firstLine="0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hidden="0" allowOverlap="1" wp14:anchorId="3553DB04" wp14:editId="6D060177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6667500" cy="9525"/>
                <wp:effectExtent l="0" t="0" r="0" b="0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7500" cy="9525"/>
                          <a:chOff x="2012250" y="3770475"/>
                          <a:chExt cx="6667500" cy="14300"/>
                        </a:xfrm>
                      </wpg:grpSpPr>
                      <wpg:grpSp>
                        <wpg:cNvPr id="1853543854" name="Group 1853543854"/>
                        <wpg:cNvGrpSpPr/>
                        <wpg:grpSpPr>
                          <a:xfrm>
                            <a:off x="2012250" y="3775238"/>
                            <a:ext cx="6667500" cy="9525"/>
                            <a:chOff x="0" y="0"/>
                            <a:chExt cx="6667500" cy="9525"/>
                          </a:xfrm>
                        </wpg:grpSpPr>
                        <wps:wsp>
                          <wps:cNvPr id="736497957" name="Rectangle 736497957"/>
                          <wps:cNvSpPr/>
                          <wps:spPr>
                            <a:xfrm>
                              <a:off x="0" y="0"/>
                              <a:ext cx="6667500" cy="95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EF15754" w14:textId="77777777" w:rsidR="00C159FB" w:rsidRDefault="00C159FB">
                                <w:pPr>
                                  <w:spacing w:after="0" w:line="240" w:lineRule="auto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089637697" name="Freeform: Shape 1089637697"/>
                          <wps:cNvSpPr/>
                          <wps:spPr>
                            <a:xfrm>
                              <a:off x="0" y="0"/>
                              <a:ext cx="6667500" cy="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667500" h="120000" extrusionOk="0">
                                  <a:moveTo>
                                    <a:pt x="0" y="0"/>
                                  </a:moveTo>
                                  <a:lnTo>
                                    <a:pt x="6667500" y="0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 lim="1270"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553DB04" id="Group 5" o:spid="_x0000_s1034" style="position:absolute;left:0;text-align:left;margin-left:0;margin-top:0;width:525pt;height:.75pt;z-index:251660288" coordorigin="20122,37704" coordsize="66675,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">
                <v:group id="Group 1853543854" o:spid="_x0000_s1035" style="position:absolute;left:20122;top:37752;width:66675;height:95" coordsize="66675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">
                  <v:rect id="Rectangle 736497957" o:spid="_x0000_s1036" style="position:absolute;width:66675;height: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6EF15754" w14:textId="77777777" w:rsidR="00C159FB" w:rsidRDefault="00C159FB">
                          <w:pPr>
                            <w:spacing w:after="0" w:line="240" w:lineRule="auto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v:textbox>
                  </v:rect>
                  <v:shape id="Freeform: Shape 1089637697" o:spid="_x0000_s1037" style="position:absolute;width:66675;height:0;visibility:visible;mso-wrap-style:square;v-text-anchor:middle" coordsize="6667500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" path="m,l6667500,e" filled="f">
                    <v:stroke startarrowwidth="narrow" startarrowlength="short" endarrowwidth="narrow" endarrowlength="short" miterlimit="832f" joinstyle="miter"/>
                    <v:path arrowok="t" o:extrusionok="f"/>
                  </v:shape>
                </v:group>
              </v:group>
            </w:pict>
          </mc:Fallback>
        </mc:AlternateContent>
      </w:r>
    </w:p>
    <w:p w14:paraId="656B064B" w14:textId="77777777" w:rsidR="00C159FB" w:rsidRDefault="00F061C3">
      <w:pPr>
        <w:spacing w:after="0" w:line="240" w:lineRule="auto"/>
        <w:ind w:left="0" w:right="0" w:firstLine="0"/>
        <w:jc w:val="left"/>
        <w:rPr>
          <w:sz w:val="2"/>
          <w:szCs w:val="2"/>
        </w:rPr>
      </w:pPr>
      <w:r>
        <w:rPr>
          <w:rFonts w:ascii="Arial" w:eastAsia="Arial" w:hAnsi="Arial" w:cs="Arial"/>
          <w:i/>
          <w:iCs/>
          <w:sz w:val="14"/>
          <w:szCs w:val="14"/>
        </w:rPr>
        <w:t xml:space="preserve"> </w:t>
      </w:r>
      <w:r>
        <w:rPr>
          <w:rFonts w:ascii="Arial" w:eastAsia="Arial" w:hAnsi="Arial" w:cs="Arial"/>
          <w:i/>
          <w:iCs/>
          <w:sz w:val="14"/>
          <w:szCs w:val="14"/>
        </w:rPr>
        <w:tab/>
        <w:t xml:space="preserve"> </w:t>
      </w:r>
      <w:r>
        <w:rPr>
          <w:rFonts w:ascii="Arial" w:eastAsia="Arial" w:hAnsi="Arial" w:cs="Arial"/>
          <w:i/>
          <w:iCs/>
          <w:sz w:val="14"/>
          <w:szCs w:val="14"/>
        </w:rPr>
        <w:tab/>
      </w:r>
      <w:r>
        <w:rPr>
          <w:b/>
          <w:bCs/>
          <w:sz w:val="14"/>
          <w:szCs w:val="14"/>
        </w:rPr>
        <w:t xml:space="preserve"> </w:t>
      </w:r>
    </w:p>
    <w:p w14:paraId="55DD654E" w14:textId="77777777" w:rsidR="00C159FB" w:rsidRDefault="00F061C3">
      <w:pPr>
        <w:numPr>
          <w:ilvl w:val="0"/>
          <w:numId w:val="1"/>
        </w:numPr>
        <w:spacing w:after="0"/>
        <w:ind w:right="42"/>
      </w:pPr>
      <w:r>
        <w:rPr>
          <w:b/>
          <w:bCs/>
        </w:rPr>
        <w:t>Program and Project Management:</w:t>
      </w:r>
      <w:r>
        <w:t xml:space="preserve"> Agile Methodologies, Lean Management, Kanban, Scrum, Risk Management, Sprint </w:t>
      </w:r>
      <w:proofErr w:type="spellStart"/>
      <w:r>
        <w:t>Planning,Dependency</w:t>
      </w:r>
      <w:proofErr w:type="spellEnd"/>
      <w:r>
        <w:t xml:space="preserve"> Management, Cross-Functional Collaboration, Process Design and Implementation, Software Development Life Cycle (SDLC), Metrics and Reporting, Team Leadership </w:t>
      </w:r>
      <w:r>
        <w:t xml:space="preserve">and Mentorship </w:t>
      </w:r>
    </w:p>
    <w:p w14:paraId="2984370E" w14:textId="77777777" w:rsidR="00C159FB" w:rsidRDefault="00F061C3">
      <w:pPr>
        <w:numPr>
          <w:ilvl w:val="0"/>
          <w:numId w:val="1"/>
        </w:numPr>
        <w:spacing w:after="0"/>
        <w:ind w:right="42"/>
      </w:pPr>
      <w:r>
        <w:rPr>
          <w:b/>
          <w:bCs/>
        </w:rPr>
        <w:t xml:space="preserve">Technical Skills: </w:t>
      </w:r>
      <w:r>
        <w:t xml:space="preserve">PHP, Python, C++, SQL, Git, JIRA, Jenkins, Bitbucket </w:t>
      </w:r>
    </w:p>
    <w:p w14:paraId="5040E622" w14:textId="77777777" w:rsidR="00C159FB" w:rsidRDefault="00F061C3">
      <w:pPr>
        <w:numPr>
          <w:ilvl w:val="0"/>
          <w:numId w:val="1"/>
        </w:numPr>
        <w:spacing w:after="0"/>
        <w:ind w:right="42"/>
      </w:pPr>
      <w:r>
        <w:rPr>
          <w:b/>
          <w:bCs/>
        </w:rPr>
        <w:t>Product Development:</w:t>
      </w:r>
      <w:r>
        <w:t xml:space="preserve"> User Story Mapping, Continuous Integration, Continuous Deployment, Product </w:t>
      </w:r>
      <w:proofErr w:type="spellStart"/>
      <w:r>
        <w:t>Roadmapping</w:t>
      </w:r>
      <w:proofErr w:type="spellEnd"/>
      <w:r>
        <w:t xml:space="preserve">, Risk Management, Compliance (SOC2, FedRAMP, ISO 27001) </w:t>
      </w:r>
    </w:p>
    <w:p w14:paraId="64C97C38" w14:textId="77777777" w:rsidR="00C159FB" w:rsidRDefault="00F061C3">
      <w:pPr>
        <w:numPr>
          <w:ilvl w:val="0"/>
          <w:numId w:val="1"/>
        </w:numPr>
        <w:spacing w:after="0"/>
        <w:ind w:right="42"/>
      </w:pPr>
      <w:r>
        <w:rPr>
          <w:b/>
          <w:bCs/>
        </w:rPr>
        <w:t>Ana</w:t>
      </w:r>
      <w:r>
        <w:rPr>
          <w:b/>
          <w:bCs/>
        </w:rPr>
        <w:t>lytics &amp; Tools:</w:t>
      </w:r>
      <w:r>
        <w:t xml:space="preserve"> Google Analytics, Tableau, Microsoft Project, Power BI, Jellyfish, Monday.com, Product Board  </w:t>
      </w:r>
      <w:r>
        <w:rPr>
          <w:sz w:val="22"/>
          <w:szCs w:val="22"/>
        </w:rPr>
        <w:t xml:space="preserve"> </w:t>
      </w:r>
    </w:p>
    <w:p w14:paraId="20AF5054" w14:textId="77777777" w:rsidR="00C159FB" w:rsidRDefault="00F061C3">
      <w:pPr>
        <w:widowControl w:val="0"/>
        <w:numPr>
          <w:ilvl w:val="0"/>
          <w:numId w:val="1"/>
        </w:numPr>
        <w:tabs>
          <w:tab w:val="left" w:pos="643"/>
        </w:tabs>
        <w:spacing w:after="0" w:line="240" w:lineRule="auto"/>
        <w:ind w:right="0"/>
        <w:jc w:val="left"/>
      </w:pPr>
      <w:r>
        <w:rPr>
          <w:b/>
          <w:bCs/>
        </w:rPr>
        <w:t xml:space="preserve">AI Concepts: </w:t>
      </w:r>
      <w:r>
        <w:t>Generative AI, Agentic AI, Conversational AI, Deep Learning, (CNNs, Transformers), Reinforcement Learning</w:t>
      </w:r>
    </w:p>
    <w:p w14:paraId="00A97425" w14:textId="77777777" w:rsidR="00C159FB" w:rsidRDefault="00F061C3">
      <w:pPr>
        <w:widowControl w:val="0"/>
        <w:numPr>
          <w:ilvl w:val="0"/>
          <w:numId w:val="1"/>
        </w:numPr>
        <w:tabs>
          <w:tab w:val="left" w:pos="643"/>
        </w:tabs>
        <w:spacing w:after="0" w:line="240" w:lineRule="auto"/>
        <w:ind w:right="0"/>
        <w:jc w:val="left"/>
      </w:pPr>
      <w:r>
        <w:rPr>
          <w:b/>
          <w:bCs/>
        </w:rPr>
        <w:t xml:space="preserve">Large Language Models: </w:t>
      </w:r>
      <w:r>
        <w:t>GP</w:t>
      </w:r>
      <w:r>
        <w:t xml:space="preserve">T, Gemini, Claude, Hugging Face, Bloom, </w:t>
      </w:r>
      <w:proofErr w:type="spellStart"/>
      <w:r>
        <w:t>LLaMA</w:t>
      </w:r>
      <w:proofErr w:type="spellEnd"/>
    </w:p>
    <w:p w14:paraId="7FD969CF" w14:textId="77777777" w:rsidR="00C159FB" w:rsidRDefault="00F061C3">
      <w:pPr>
        <w:widowControl w:val="0"/>
        <w:numPr>
          <w:ilvl w:val="0"/>
          <w:numId w:val="1"/>
        </w:numPr>
        <w:tabs>
          <w:tab w:val="left" w:pos="643"/>
        </w:tabs>
        <w:spacing w:after="0" w:line="240" w:lineRule="auto"/>
        <w:ind w:right="0"/>
        <w:jc w:val="left"/>
      </w:pPr>
      <w:r>
        <w:rPr>
          <w:b/>
          <w:bCs/>
        </w:rPr>
        <w:t>LLM Concepts:</w:t>
      </w:r>
      <w:r>
        <w:t xml:space="preserve"> pre-training, tokenization, MLM/CLM, LLM Fine Tuning</w:t>
      </w:r>
    </w:p>
    <w:p w14:paraId="52BD1725" w14:textId="77777777" w:rsidR="00C159FB" w:rsidRDefault="00F061C3">
      <w:pPr>
        <w:widowControl w:val="0"/>
        <w:numPr>
          <w:ilvl w:val="0"/>
          <w:numId w:val="1"/>
        </w:numPr>
        <w:tabs>
          <w:tab w:val="left" w:pos="643"/>
        </w:tabs>
        <w:spacing w:after="0" w:line="240" w:lineRule="auto"/>
        <w:ind w:right="0"/>
        <w:jc w:val="left"/>
      </w:pPr>
      <w:r>
        <w:rPr>
          <w:b/>
          <w:bCs/>
        </w:rPr>
        <w:t xml:space="preserve">Prompt Engineering: </w:t>
      </w:r>
      <w:r>
        <w:t>Zero-Shot, Few-Shots, Multi-Shots, Chain of Thought (</w:t>
      </w:r>
      <w:proofErr w:type="spellStart"/>
      <w:r>
        <w:t>CoT</w:t>
      </w:r>
      <w:proofErr w:type="spellEnd"/>
      <w:r>
        <w:t>)</w:t>
      </w:r>
    </w:p>
    <w:p w14:paraId="3B2DCFDE" w14:textId="77777777" w:rsidR="00C159FB" w:rsidRDefault="00F061C3">
      <w:pPr>
        <w:widowControl w:val="0"/>
        <w:numPr>
          <w:ilvl w:val="0"/>
          <w:numId w:val="1"/>
        </w:numPr>
        <w:tabs>
          <w:tab w:val="left" w:pos="643"/>
        </w:tabs>
        <w:spacing w:after="0" w:line="240" w:lineRule="auto"/>
        <w:ind w:right="0"/>
        <w:jc w:val="left"/>
      </w:pPr>
      <w:r>
        <w:rPr>
          <w:b/>
          <w:bCs/>
        </w:rPr>
        <w:t xml:space="preserve">AI Trends: </w:t>
      </w:r>
      <w:r>
        <w:t xml:space="preserve">Multilingual AI, Smaller LLMs, GPU &amp; Cloud costs, AI </w:t>
      </w:r>
      <w:r>
        <w:t>as a Service, Embedded AI</w:t>
      </w:r>
    </w:p>
    <w:p w14:paraId="678C40ED" w14:textId="77777777" w:rsidR="00C159FB" w:rsidRDefault="00F061C3">
      <w:pPr>
        <w:widowControl w:val="0"/>
        <w:numPr>
          <w:ilvl w:val="0"/>
          <w:numId w:val="1"/>
        </w:numPr>
        <w:tabs>
          <w:tab w:val="left" w:pos="643"/>
        </w:tabs>
        <w:spacing w:after="0" w:line="240" w:lineRule="auto"/>
        <w:ind w:right="0"/>
        <w:jc w:val="left"/>
      </w:pPr>
      <w:r>
        <w:rPr>
          <w:b/>
          <w:bCs/>
        </w:rPr>
        <w:t xml:space="preserve">Other Areas: </w:t>
      </w:r>
      <w:r>
        <w:t>Security, Regulation, Privacy and Governance. Consumer Trust, Ethical Considerations</w:t>
      </w:r>
    </w:p>
    <w:p w14:paraId="0AA3B6AB" w14:textId="77777777" w:rsidR="00C159FB" w:rsidRDefault="00C159FB">
      <w:pPr>
        <w:widowControl w:val="0"/>
        <w:tabs>
          <w:tab w:val="left" w:pos="643"/>
        </w:tabs>
        <w:spacing w:before="4" w:after="0" w:line="240" w:lineRule="auto"/>
        <w:ind w:left="0" w:right="0" w:firstLine="0"/>
        <w:jc w:val="left"/>
      </w:pPr>
    </w:p>
    <w:p w14:paraId="45A3672F" w14:textId="77777777" w:rsidR="00C159FB" w:rsidRDefault="00F061C3">
      <w:pPr>
        <w:spacing w:after="19" w:line="259" w:lineRule="auto"/>
        <w:ind w:left="4320" w:right="0" w:firstLine="720"/>
        <w:jc w:val="left"/>
      </w:pPr>
      <w:r>
        <w:rPr>
          <w:b/>
          <w:bCs/>
        </w:rPr>
        <w:t xml:space="preserve">EXPERIENCE </w:t>
      </w:r>
    </w:p>
    <w:p w14:paraId="28BA3E3B" w14:textId="77777777" w:rsidR="00C159FB" w:rsidRDefault="00F061C3">
      <w:pPr>
        <w:spacing w:after="38" w:line="259" w:lineRule="auto"/>
        <w:ind w:left="-2" w:right="0" w:firstLine="0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hidden="0" allowOverlap="1" wp14:anchorId="1A732A58" wp14:editId="4F2C2C0A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6667500" cy="9525"/>
                <wp:effectExtent l="0" t="0" r="0" b="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7500" cy="9525"/>
                          <a:chOff x="2012250" y="3770475"/>
                          <a:chExt cx="6667500" cy="14300"/>
                        </a:xfrm>
                      </wpg:grpSpPr>
                      <wpg:grpSp>
                        <wpg:cNvPr id="847590461" name="Group 847590461"/>
                        <wpg:cNvGrpSpPr/>
                        <wpg:grpSpPr>
                          <a:xfrm>
                            <a:off x="2012250" y="3775238"/>
                            <a:ext cx="6667500" cy="9525"/>
                            <a:chOff x="0" y="0"/>
                            <a:chExt cx="6667500" cy="9525"/>
                          </a:xfrm>
                        </wpg:grpSpPr>
                        <wps:wsp>
                          <wps:cNvPr id="755591076" name="Rectangle 755591076"/>
                          <wps:cNvSpPr/>
                          <wps:spPr>
                            <a:xfrm>
                              <a:off x="0" y="0"/>
                              <a:ext cx="6667500" cy="95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F1A4C7D" w14:textId="77777777" w:rsidR="00C159FB" w:rsidRDefault="00C159FB">
                                <w:pPr>
                                  <w:spacing w:after="0" w:line="240" w:lineRule="auto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5248475" name="Freeform: Shape 15248475"/>
                          <wps:cNvSpPr/>
                          <wps:spPr>
                            <a:xfrm>
                              <a:off x="0" y="0"/>
                              <a:ext cx="6667500" cy="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667500" h="120000" extrusionOk="0">
                                  <a:moveTo>
                                    <a:pt x="0" y="0"/>
                                  </a:moveTo>
                                  <a:lnTo>
                                    <a:pt x="6667500" y="0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 lim="1270"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A732A58" id="Group 4" o:spid="_x0000_s1038" style="position:absolute;left:0;text-align:left;margin-left:0;margin-top:0;width:525pt;height:.75pt;z-index:251661312" coordorigin="20122,37704" coordsize="66675,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">
                <v:group id="Group 847590461" o:spid="_x0000_s1039" style="position:absolute;left:20122;top:37752;width:66675;height:95" coordsize="66675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">
                  <v:rect id="Rectangle 755591076" o:spid="_x0000_s1040" style="position:absolute;width:66675;height: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6F1A4C7D" w14:textId="77777777" w:rsidR="00C159FB" w:rsidRDefault="00C159FB">
                          <w:pPr>
                            <w:spacing w:after="0" w:line="240" w:lineRule="auto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v:textbox>
                  </v:rect>
                  <v:shape id="Freeform: Shape 15248475" o:spid="_x0000_s1041" style="position:absolute;width:66675;height:0;visibility:visible;mso-wrap-style:square;v-text-anchor:middle" coordsize="6667500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" path="m,l6667500,e" filled="f">
                    <v:stroke startarrowwidth="narrow" startarrowlength="short" endarrowwidth="narrow" endarrowlength="short" miterlimit="832f" joinstyle="miter"/>
                    <v:path arrowok="t" o:extrusionok="f"/>
                  </v:shape>
                </v:group>
              </v:group>
            </w:pict>
          </mc:Fallback>
        </mc:AlternateContent>
      </w:r>
    </w:p>
    <w:p w14:paraId="0BF23434" w14:textId="77777777" w:rsidR="00C159FB" w:rsidRDefault="00F061C3">
      <w:pPr>
        <w:pStyle w:val="Heading1"/>
        <w:ind w:left="-5" w:right="0" w:firstLine="0"/>
      </w:pPr>
      <w:r>
        <w:t xml:space="preserve">WALMART Sr. Technical Program Manager, San Bruno, CA   </w:t>
      </w:r>
      <w:r>
        <w:tab/>
      </w:r>
      <w:r>
        <w:tab/>
      </w:r>
      <w:r>
        <w:tab/>
      </w:r>
      <w:r>
        <w:tab/>
        <w:t xml:space="preserve"> 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July 2025 – Present </w:t>
      </w:r>
    </w:p>
    <w:p w14:paraId="65C96F67" w14:textId="77777777" w:rsidR="00C159FB" w:rsidRDefault="00F061C3">
      <w:pPr>
        <w:spacing w:after="0" w:line="320" w:lineRule="auto"/>
        <w:ind w:left="-5" w:right="41" w:hanging="10"/>
      </w:pPr>
      <w:r>
        <w:rPr>
          <w:i/>
          <w:iCs/>
        </w:rPr>
        <w:t>Global delivery lead of Walmart</w:t>
      </w:r>
      <w:r>
        <w:rPr>
          <w:i/>
          <w:iCs/>
        </w:rPr>
        <w:t xml:space="preserve"> Sam’s Club Nextgen eCommerce platform on Azure cloud managing technical roadmap for 10+ cross functional engineering teams impacting 50M+ users to modernize legacy infrastructure into scalable cloud native architecture</w:t>
      </w:r>
      <w:r>
        <w:rPr>
          <w:b/>
          <w:bCs/>
        </w:rPr>
        <w:t xml:space="preserve"> </w:t>
      </w:r>
    </w:p>
    <w:p w14:paraId="7BC3AB50" w14:textId="77777777" w:rsidR="00C159FB" w:rsidRDefault="00F061C3">
      <w:pPr>
        <w:numPr>
          <w:ilvl w:val="0"/>
          <w:numId w:val="3"/>
        </w:numPr>
        <w:ind w:right="42" w:hanging="360"/>
      </w:pPr>
      <w:r>
        <w:t>Lead the end-to-end delivery and ex</w:t>
      </w:r>
      <w:r>
        <w:t xml:space="preserve">ecution of </w:t>
      </w:r>
      <w:r>
        <w:rPr>
          <w:b/>
          <w:bCs/>
        </w:rPr>
        <w:t>Omni-channel "Digital Club" initiatives, specifically [Order Pickup, Drive-thru Kiosk, and Mobile Check-in],</w:t>
      </w:r>
      <w:r>
        <w:t xml:space="preserve"> coordinating between hardware, software, and retail operations teams to enhance the member experience for 50M+ users. </w:t>
      </w:r>
    </w:p>
    <w:p w14:paraId="1C9027A8" w14:textId="77777777" w:rsidR="00C159FB" w:rsidRDefault="00F061C3">
      <w:pPr>
        <w:numPr>
          <w:ilvl w:val="0"/>
          <w:numId w:val="3"/>
        </w:numPr>
        <w:ind w:right="42" w:hanging="360"/>
      </w:pPr>
      <w:r>
        <w:t>Led the expansion</w:t>
      </w:r>
      <w:r>
        <w:t xml:space="preserve"> of Walmart’s global eCommerce backend, scaling core microservices (Order, Inventory, Pricing, and Shipping), to support entry into </w:t>
      </w:r>
      <w:r>
        <w:rPr>
          <w:b/>
          <w:bCs/>
        </w:rPr>
        <w:t>200+ international markets</w:t>
      </w:r>
      <w:r>
        <w:t xml:space="preserve"> and driving a </w:t>
      </w:r>
      <w:r>
        <w:rPr>
          <w:b/>
          <w:bCs/>
        </w:rPr>
        <w:t>22% YoY growth</w:t>
      </w:r>
      <w:r>
        <w:t xml:space="preserve"> in online sales through a robust Service-Oriented Architecture. </w:t>
      </w:r>
    </w:p>
    <w:p w14:paraId="614E1ACA" w14:textId="77777777" w:rsidR="00C159FB" w:rsidRDefault="00F061C3">
      <w:pPr>
        <w:numPr>
          <w:ilvl w:val="0"/>
          <w:numId w:val="3"/>
        </w:numPr>
        <w:ind w:right="42" w:hanging="360"/>
      </w:pPr>
      <w:r>
        <w:t>Col</w:t>
      </w:r>
      <w:r>
        <w:t>laborated with Developers, Managers and Architects to implement rigorous SDLC and Agile governance across global pods (US and International), aligning technical dependencies and identifying critical paths to ensure 99.9% platform uptime during high-traffic</w:t>
      </w:r>
      <w:r>
        <w:t xml:space="preserve"> peak seasons. </w:t>
      </w:r>
    </w:p>
    <w:p w14:paraId="0C66B185" w14:textId="77777777" w:rsidR="00C159FB" w:rsidRDefault="00F061C3">
      <w:pPr>
        <w:numPr>
          <w:ilvl w:val="0"/>
          <w:numId w:val="3"/>
        </w:numPr>
        <w:ind w:right="42" w:hanging="360"/>
      </w:pPr>
      <w:r>
        <w:t>Managed the adding of Agentic AI capabilities to the eCommerce Platform.</w:t>
      </w:r>
    </w:p>
    <w:p w14:paraId="5AB4F1A3" w14:textId="77777777" w:rsidR="00C159FB" w:rsidRDefault="00F061C3">
      <w:pPr>
        <w:numPr>
          <w:ilvl w:val="0"/>
          <w:numId w:val="3"/>
        </w:numPr>
        <w:ind w:right="42" w:hanging="360"/>
      </w:pPr>
      <w:r>
        <w:t xml:space="preserve">Established data-driven program metrics using advanced dashboards (Power BI/Tableau) to track OKRs, system latency, and deployment velocity, providing executive-level </w:t>
      </w:r>
      <w:r>
        <w:t xml:space="preserve">visibility into the "Nextgen" platform migration initiative.  </w:t>
      </w:r>
    </w:p>
    <w:p w14:paraId="6AA6EE80" w14:textId="77777777" w:rsidR="00C159FB" w:rsidRDefault="00F061C3">
      <w:pPr>
        <w:spacing w:after="0" w:line="259" w:lineRule="auto"/>
        <w:ind w:left="0" w:right="0" w:firstLine="0"/>
        <w:jc w:val="left"/>
      </w:pPr>
      <w:r>
        <w:rPr>
          <w:b/>
          <w:bCs/>
          <w:sz w:val="22"/>
          <w:szCs w:val="22"/>
        </w:rPr>
        <w:t xml:space="preserve"> </w:t>
      </w:r>
    </w:p>
    <w:p w14:paraId="2118A11C" w14:textId="77777777" w:rsidR="00C159FB" w:rsidRDefault="00F061C3">
      <w:pPr>
        <w:pStyle w:val="Heading1"/>
        <w:ind w:left="-5" w:right="0" w:firstLine="0"/>
      </w:pPr>
      <w:r>
        <w:t xml:space="preserve">ROCHE </w:t>
      </w:r>
    </w:p>
    <w:p w14:paraId="48E96545" w14:textId="77777777" w:rsidR="00C159FB" w:rsidRDefault="00F061C3">
      <w:pPr>
        <w:spacing w:after="110"/>
        <w:ind w:left="-5" w:right="41" w:hanging="1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Sr. Technical Program Manager, Roche Diagnostics in Digital Health, Santa Clara, CA    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>
        <w:rPr>
          <w:rFonts w:ascii="Arial" w:eastAsia="Arial" w:hAnsi="Arial" w:cs="Arial"/>
          <w:b/>
          <w:bCs/>
          <w:sz w:val="22"/>
          <w:szCs w:val="22"/>
        </w:rPr>
        <w:tab/>
        <w:t xml:space="preserve">        </w:t>
      </w:r>
      <w:r>
        <w:rPr>
          <w:b/>
          <w:bCs/>
          <w:sz w:val="22"/>
          <w:szCs w:val="22"/>
        </w:rPr>
        <w:t xml:space="preserve">Sept 2019 – July 2025 </w:t>
      </w:r>
    </w:p>
    <w:p w14:paraId="3CDEE773" w14:textId="77777777" w:rsidR="00C159FB" w:rsidRDefault="00F061C3">
      <w:pPr>
        <w:spacing w:after="110"/>
        <w:ind w:left="-5" w:right="41" w:hanging="10"/>
      </w:pPr>
      <w:r>
        <w:rPr>
          <w:i/>
          <w:iCs/>
        </w:rPr>
        <w:lastRenderedPageBreak/>
        <w:t xml:space="preserve">Global delivery lead of Roche’s cloud-native oncology platform used by 100K+ providers, driving efficiency, compliance, and multimillion dollar cost savings. </w:t>
      </w:r>
    </w:p>
    <w:p w14:paraId="4E620962" w14:textId="77777777" w:rsidR="00C159FB" w:rsidRDefault="00F061C3">
      <w:pPr>
        <w:numPr>
          <w:ilvl w:val="0"/>
          <w:numId w:val="4"/>
        </w:numPr>
        <w:ind w:right="42" w:hanging="360"/>
      </w:pPr>
      <w:r>
        <w:t xml:space="preserve">Led end-to-end delivery of NAVIFY Oncology Hub, a </w:t>
      </w:r>
      <w:r>
        <w:rPr>
          <w:b/>
          <w:bCs/>
        </w:rPr>
        <w:t>cloud-native SaMD platform</w:t>
      </w:r>
      <w:r>
        <w:t xml:space="preserve"> used by 100K+ health</w:t>
      </w:r>
      <w:r>
        <w:t xml:space="preserve">care providers as a centralized portal for real-time clinical decision support, improving care coordination and patient journey </w:t>
      </w:r>
      <w:proofErr w:type="spellStart"/>
      <w:r>
        <w:t>isibility</w:t>
      </w:r>
      <w:proofErr w:type="spellEnd"/>
      <w:r>
        <w:t xml:space="preserve"> across oncology practices. </w:t>
      </w:r>
    </w:p>
    <w:p w14:paraId="220ECFF1" w14:textId="77777777" w:rsidR="00C159FB" w:rsidRDefault="00F061C3">
      <w:pPr>
        <w:numPr>
          <w:ilvl w:val="0"/>
          <w:numId w:val="4"/>
        </w:numPr>
        <w:spacing w:after="0" w:line="240" w:lineRule="auto"/>
        <w:ind w:right="42" w:hanging="360"/>
      </w:pPr>
      <w:r>
        <w:t>Managed cross-geo collaboration across Argentina, Tucson, and Santa Clara to streamline di</w:t>
      </w:r>
      <w:r>
        <w:t xml:space="preserve">gitized workflows, leading to $299K in cost savings per provider and 50%+ gains in operational efficiency per hospital through real-time access to aggregate patient data. </w:t>
      </w:r>
    </w:p>
    <w:p w14:paraId="2D4C1423" w14:textId="77777777" w:rsidR="00C159FB" w:rsidRDefault="00F061C3">
      <w:pPr>
        <w:numPr>
          <w:ilvl w:val="0"/>
          <w:numId w:val="4"/>
        </w:numPr>
        <w:ind w:right="42" w:hanging="360"/>
      </w:pPr>
      <w:r>
        <w:rPr>
          <w:b/>
          <w:bCs/>
        </w:rPr>
        <w:t xml:space="preserve">Led agile delivery using </w:t>
      </w:r>
      <w:proofErr w:type="spellStart"/>
      <w:r>
        <w:rPr>
          <w:b/>
          <w:bCs/>
        </w:rPr>
        <w:t>SAFe</w:t>
      </w:r>
      <w:proofErr w:type="spellEnd"/>
      <w:r>
        <w:rPr>
          <w:b/>
          <w:bCs/>
        </w:rPr>
        <w:t xml:space="preserve"> 6.0, ART, and </w:t>
      </w:r>
      <w:proofErr w:type="spellStart"/>
      <w:r>
        <w:rPr>
          <w:b/>
          <w:bCs/>
        </w:rPr>
        <w:t>cplace</w:t>
      </w:r>
      <w:proofErr w:type="spellEnd"/>
      <w:r>
        <w:rPr>
          <w:b/>
          <w:bCs/>
        </w:rPr>
        <w:t>,</w:t>
      </w:r>
      <w:r>
        <w:t xml:space="preserve"> overseeing PI planning, retrospe</w:t>
      </w:r>
      <w:r>
        <w:t xml:space="preserve">ctives, demos, and sprint ceremonies to maintain alignment across global cross-functional teams while adhering to Roche’s QMS (21 CFR 820.30). </w:t>
      </w:r>
    </w:p>
    <w:p w14:paraId="5AAD5669" w14:textId="77777777" w:rsidR="00C159FB" w:rsidRDefault="00F061C3">
      <w:pPr>
        <w:numPr>
          <w:ilvl w:val="0"/>
          <w:numId w:val="4"/>
        </w:numPr>
        <w:ind w:right="42" w:hanging="360"/>
      </w:pPr>
      <w:r>
        <w:t>Collaborated with Directors, Managers, Engineers from Customer Success, Global Customer Support, Q&amp;R, Compliance</w:t>
      </w:r>
      <w:r>
        <w:t xml:space="preserve"> and Legal while adhering to Roche's QMS (21 CFR 820.30) to achieve overall success. </w:t>
      </w:r>
    </w:p>
    <w:p w14:paraId="46D8CFDD" w14:textId="77777777" w:rsidR="00C159FB" w:rsidRDefault="00F061C3">
      <w:pPr>
        <w:numPr>
          <w:ilvl w:val="0"/>
          <w:numId w:val="4"/>
        </w:numPr>
        <w:ind w:right="42" w:hanging="360"/>
      </w:pPr>
      <w:r>
        <w:t xml:space="preserve">Designed and implemented </w:t>
      </w:r>
      <w:r>
        <w:rPr>
          <w:b/>
          <w:bCs/>
        </w:rPr>
        <w:t>scalable SOPs and restructured program plans using Epics and WBS</w:t>
      </w:r>
      <w:r>
        <w:t xml:space="preserve"> to clearly identify critical paths and dependencies—resulting in a 34% YoY incre</w:t>
      </w:r>
      <w:r>
        <w:t xml:space="preserve">ase in operational efficiency. </w:t>
      </w:r>
    </w:p>
    <w:p w14:paraId="06AB2356" w14:textId="77777777" w:rsidR="00C159FB" w:rsidRDefault="00F061C3">
      <w:pPr>
        <w:numPr>
          <w:ilvl w:val="0"/>
          <w:numId w:val="4"/>
        </w:numPr>
        <w:ind w:right="42" w:hanging="360"/>
      </w:pPr>
      <w:r>
        <w:t xml:space="preserve">Developed </w:t>
      </w:r>
      <w:r>
        <w:rPr>
          <w:b/>
          <w:bCs/>
        </w:rPr>
        <w:t xml:space="preserve">analytical dashboards using </w:t>
      </w:r>
      <w:proofErr w:type="spellStart"/>
      <w:r>
        <w:rPr>
          <w:b/>
          <w:bCs/>
        </w:rPr>
        <w:t>PowerBI</w:t>
      </w:r>
      <w:proofErr w:type="spellEnd"/>
      <w:r>
        <w:t xml:space="preserve"> to track project progress, surface risks, and drive data-driven decision-making—reducing feedback cycles and elevating organizational responsiveness by 15% YoY. </w:t>
      </w:r>
    </w:p>
    <w:p w14:paraId="6E7749BF" w14:textId="77777777" w:rsidR="00C159FB" w:rsidRDefault="00F061C3">
      <w:pPr>
        <w:spacing w:after="0" w:line="259" w:lineRule="auto"/>
        <w:ind w:left="0" w:right="0" w:firstLine="0"/>
        <w:jc w:val="left"/>
      </w:pPr>
      <w:r>
        <w:rPr>
          <w:sz w:val="22"/>
          <w:szCs w:val="22"/>
        </w:rPr>
        <w:t xml:space="preserve"> </w:t>
      </w:r>
    </w:p>
    <w:p w14:paraId="7155045E" w14:textId="77777777" w:rsidR="00C159FB" w:rsidRDefault="00F061C3">
      <w:pPr>
        <w:pStyle w:val="Heading1"/>
        <w:ind w:left="-5" w:right="0" w:firstLine="0"/>
      </w:pPr>
      <w:r>
        <w:t>SERVICENOW</w:t>
      </w:r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</w:rPr>
        <w:tab/>
      </w:r>
    </w:p>
    <w:p w14:paraId="65957E36" w14:textId="77777777" w:rsidR="00C159FB" w:rsidRDefault="00F061C3">
      <w:pPr>
        <w:pStyle w:val="Heading1"/>
        <w:ind w:left="-5" w:right="0" w:firstLine="0"/>
      </w:pPr>
      <w:r>
        <w:t xml:space="preserve">Technical Program Manager, ITSM Platform, Santa Clara, CA </w:t>
      </w:r>
      <w:r>
        <w:tab/>
        <w:t xml:space="preserve"> </w:t>
      </w:r>
      <w:r>
        <w:tab/>
      </w:r>
      <w:r>
        <w:tab/>
      </w:r>
      <w:r>
        <w:tab/>
        <w:t>May 2018 - Sept 2019</w:t>
      </w:r>
    </w:p>
    <w:p w14:paraId="3317C565" w14:textId="77777777" w:rsidR="00C159FB" w:rsidRDefault="00F061C3">
      <w:pPr>
        <w:spacing w:after="110"/>
        <w:ind w:left="-5" w:right="41" w:hanging="10"/>
      </w:pPr>
      <w:r>
        <w:rPr>
          <w:i/>
          <w:iCs/>
        </w:rPr>
        <w:t xml:space="preserve">Global lead for </w:t>
      </w:r>
      <w:proofErr w:type="spellStart"/>
      <w:r>
        <w:rPr>
          <w:i/>
          <w:iCs/>
        </w:rPr>
        <w:t>ServiceNOW’s</w:t>
      </w:r>
      <w:proofErr w:type="spellEnd"/>
      <w:r>
        <w:rPr>
          <w:i/>
          <w:iCs/>
        </w:rPr>
        <w:t xml:space="preserve"> ITSM SaaS solution, overseeing cross-functional program execution, platform architecture delivery, and OKR-driven growth. </w:t>
      </w:r>
    </w:p>
    <w:p w14:paraId="31FC7D1F" w14:textId="77777777" w:rsidR="00C159FB" w:rsidRDefault="00F061C3">
      <w:pPr>
        <w:numPr>
          <w:ilvl w:val="0"/>
          <w:numId w:val="5"/>
        </w:numPr>
        <w:ind w:right="42" w:hanging="360"/>
      </w:pPr>
      <w:r>
        <w:rPr>
          <w:b/>
          <w:bCs/>
        </w:rPr>
        <w:t xml:space="preserve">Led global delivery </w:t>
      </w:r>
      <w:r>
        <w:rPr>
          <w:b/>
          <w:bCs/>
        </w:rPr>
        <w:t>for IT Service Management (ITSM),</w:t>
      </w:r>
      <w:r>
        <w:t xml:space="preserve"> a cloud-based enterprise SaaS solution driving $3.2B in subscription revenue by modernizing IT workflows and increasing platform productivity at scale. </w:t>
      </w:r>
    </w:p>
    <w:p w14:paraId="3E58E867" w14:textId="77777777" w:rsidR="00C159FB" w:rsidRDefault="00F061C3">
      <w:pPr>
        <w:numPr>
          <w:ilvl w:val="0"/>
          <w:numId w:val="5"/>
        </w:numPr>
        <w:ind w:right="42" w:hanging="360"/>
      </w:pPr>
      <w:r>
        <w:t xml:space="preserve">Led the development and rollout of </w:t>
      </w:r>
      <w:r>
        <w:rPr>
          <w:b/>
          <w:bCs/>
        </w:rPr>
        <w:t xml:space="preserve">Single Tenant Architecture across </w:t>
      </w:r>
      <w:r>
        <w:rPr>
          <w:b/>
          <w:bCs/>
        </w:rPr>
        <w:t>all ITSM platforms,</w:t>
      </w:r>
      <w:r>
        <w:t xml:space="preserve"> owning roadmap execution, milestone tracking, and risk mitigation while adhering to SDLC standards and preventing scope creep. </w:t>
      </w:r>
    </w:p>
    <w:p w14:paraId="73D87E99" w14:textId="77777777" w:rsidR="00C159FB" w:rsidRDefault="00F061C3">
      <w:pPr>
        <w:numPr>
          <w:ilvl w:val="0"/>
          <w:numId w:val="5"/>
        </w:numPr>
        <w:ind w:right="42" w:hanging="360"/>
      </w:pPr>
      <w:r>
        <w:t xml:space="preserve">Established </w:t>
      </w:r>
      <w:r>
        <w:rPr>
          <w:b/>
          <w:bCs/>
        </w:rPr>
        <w:t>program-wide OKR and KPI tracking processes</w:t>
      </w:r>
      <w:r>
        <w:t>, significantly improving project visibility and enab</w:t>
      </w:r>
      <w:r>
        <w:t xml:space="preserve">ling faster executive decision-making across platform teams, resulting in 35% YoY growth in ARR and 22% increase in end-user adoption rate. </w:t>
      </w:r>
    </w:p>
    <w:p w14:paraId="537DA2DA" w14:textId="77777777" w:rsidR="00C159FB" w:rsidRDefault="00F061C3">
      <w:pPr>
        <w:numPr>
          <w:ilvl w:val="0"/>
          <w:numId w:val="5"/>
        </w:numPr>
        <w:ind w:right="42" w:hanging="360"/>
      </w:pPr>
      <w:r>
        <w:t>Created steering committee-ready documentation and facilitated executive reviews, influencing senior leadership thr</w:t>
      </w:r>
      <w:r>
        <w:t xml:space="preserve">ough data-driven insights to support roadmap pivots and resourcing shifts. </w:t>
      </w:r>
    </w:p>
    <w:p w14:paraId="15DD54FF" w14:textId="77777777" w:rsidR="00C159FB" w:rsidRDefault="00F061C3">
      <w:pPr>
        <w:numPr>
          <w:ilvl w:val="0"/>
          <w:numId w:val="5"/>
        </w:numPr>
        <w:ind w:right="42" w:hanging="360"/>
      </w:pPr>
      <w:r>
        <w:t xml:space="preserve">Built Power BI dashboard systems for engineering and stakeholder transparency, ensuring seamless integration of delivery metrics and risk signals across architecture, engineering, </w:t>
      </w:r>
      <w:r>
        <w:t xml:space="preserve">and product teams — consistently enabling on-time and in-scope delivery. </w:t>
      </w:r>
    </w:p>
    <w:p w14:paraId="67127F45" w14:textId="77777777" w:rsidR="00C159FB" w:rsidRDefault="00F061C3">
      <w:pPr>
        <w:spacing w:after="0" w:line="259" w:lineRule="auto"/>
        <w:ind w:left="0" w:right="0" w:firstLine="0"/>
        <w:jc w:val="left"/>
      </w:pPr>
      <w:r>
        <w:rPr>
          <w:color w:val="1D1D1D"/>
        </w:rPr>
        <w:t xml:space="preserve"> </w:t>
      </w:r>
    </w:p>
    <w:p w14:paraId="4BA96297" w14:textId="77777777" w:rsidR="00C159FB" w:rsidRDefault="00F061C3">
      <w:pPr>
        <w:pStyle w:val="Heading1"/>
        <w:ind w:left="-5" w:right="0" w:firstLine="0"/>
      </w:pPr>
      <w:r>
        <w:t>APPLE  Program Manager, AOS (Apple Online Store), Sunnyvale, CA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  </w:t>
      </w:r>
      <w:r>
        <w:tab/>
      </w:r>
      <w:r>
        <w:tab/>
        <w:t xml:space="preserve">     April 2014  – May 2018 </w:t>
      </w:r>
    </w:p>
    <w:p w14:paraId="3C38239B" w14:textId="77777777" w:rsidR="00C159FB" w:rsidRDefault="00F061C3">
      <w:pPr>
        <w:spacing w:after="110"/>
        <w:ind w:left="-5" w:right="41" w:hanging="10"/>
      </w:pPr>
      <w:r>
        <w:rPr>
          <w:i/>
          <w:iCs/>
        </w:rPr>
        <w:t>Delivered digital features for Apple Online Store, optimizing in-app commerce work</w:t>
      </w:r>
      <w:r>
        <w:rPr>
          <w:i/>
          <w:iCs/>
        </w:rPr>
        <w:t xml:space="preserve">flows and platform scalability.  </w:t>
      </w:r>
    </w:p>
    <w:p w14:paraId="50BAC899" w14:textId="77777777" w:rsidR="00C159FB" w:rsidRDefault="00F061C3">
      <w:pPr>
        <w:numPr>
          <w:ilvl w:val="0"/>
          <w:numId w:val="6"/>
        </w:numPr>
        <w:ind w:right="42" w:hanging="360"/>
      </w:pPr>
      <w:r>
        <w:t>Managed 3 end-to-end projects namely “Apple Support Assistant”, “Apple Gift Card Feature” and “Order tracking” from concept to launch delivering innovative features to enhance Apple Online Store and increase online sales c</w:t>
      </w:r>
      <w:r>
        <w:t xml:space="preserve">onstituting 9.4% of Apple total revenue in 2019. </w:t>
      </w:r>
    </w:p>
    <w:p w14:paraId="28AE86E0" w14:textId="77777777" w:rsidR="00C159FB" w:rsidRDefault="00F061C3">
      <w:pPr>
        <w:numPr>
          <w:ilvl w:val="0"/>
          <w:numId w:val="6"/>
        </w:numPr>
        <w:ind w:right="42" w:hanging="360"/>
      </w:pPr>
      <w:r>
        <w:rPr>
          <w:b/>
          <w:bCs/>
        </w:rPr>
        <w:t>Developed JIRA operations dashboard</w:t>
      </w:r>
      <w:r>
        <w:t xml:space="preserve"> that increased operational efficiency by over 30% using metrics and OKRs tracking </w:t>
      </w:r>
    </w:p>
    <w:p w14:paraId="4A790B6D" w14:textId="77777777" w:rsidR="00C159FB" w:rsidRDefault="00F061C3">
      <w:pPr>
        <w:numPr>
          <w:ilvl w:val="0"/>
          <w:numId w:val="6"/>
        </w:numPr>
        <w:ind w:right="42" w:hanging="360"/>
      </w:pPr>
      <w:r>
        <w:t>Prioritized KPIs to increase visibility and reduce scope breaches by 40% using scorecar</w:t>
      </w:r>
      <w:r>
        <w:t xml:space="preserve">d on Confluence Bi-weekly. </w:t>
      </w:r>
    </w:p>
    <w:p w14:paraId="20B83C73" w14:textId="77777777" w:rsidR="00C159FB" w:rsidRDefault="00F061C3">
      <w:pPr>
        <w:numPr>
          <w:ilvl w:val="0"/>
          <w:numId w:val="6"/>
        </w:numPr>
        <w:ind w:right="42" w:hanging="360"/>
      </w:pPr>
      <w:r>
        <w:t xml:space="preserve">Implemented </w:t>
      </w:r>
      <w:proofErr w:type="spellStart"/>
      <w:r>
        <w:t>StoreKit</w:t>
      </w:r>
      <w:proofErr w:type="spellEnd"/>
      <w:r>
        <w:t xml:space="preserve"> for in-app purchase optimization, improving transactional workflows and platform scalability. </w:t>
      </w:r>
    </w:p>
    <w:p w14:paraId="56F3D82D" w14:textId="77777777" w:rsidR="00C159FB" w:rsidRDefault="00F061C3">
      <w:pPr>
        <w:numPr>
          <w:ilvl w:val="0"/>
          <w:numId w:val="6"/>
        </w:numPr>
        <w:ind w:right="42" w:hanging="360"/>
      </w:pPr>
      <w:r>
        <w:t xml:space="preserve">Navigated technical discussions, identified interdependencies and mitigate risk to ensure successful delivery </w:t>
      </w:r>
    </w:p>
    <w:p w14:paraId="63B90C5D" w14:textId="77777777" w:rsidR="00C159FB" w:rsidRDefault="00F061C3">
      <w:pPr>
        <w:spacing w:after="0" w:line="259" w:lineRule="auto"/>
        <w:ind w:left="0" w:right="0" w:firstLine="0"/>
        <w:jc w:val="left"/>
      </w:pPr>
      <w:r>
        <w:rPr>
          <w:color w:val="1D1D1F"/>
          <w:sz w:val="22"/>
          <w:szCs w:val="22"/>
        </w:rPr>
        <w:t xml:space="preserve"> </w:t>
      </w:r>
    </w:p>
    <w:p w14:paraId="4D1C39B4" w14:textId="77777777" w:rsidR="00C159FB" w:rsidRDefault="00F061C3">
      <w:pPr>
        <w:pStyle w:val="Heading1"/>
        <w:ind w:left="-5" w:right="0" w:firstLine="0"/>
      </w:pPr>
      <w:proofErr w:type="spellStart"/>
      <w:r>
        <w:t>eBAY</w:t>
      </w:r>
      <w:proofErr w:type="spellEnd"/>
      <w:r>
        <w:t xml:space="preserve"> Program Manager, eBay Classifieds (San Jose, CA)    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t xml:space="preserve">  Jan 2012 - May 2014 </w:t>
      </w:r>
    </w:p>
    <w:p w14:paraId="4EDE9A23" w14:textId="77777777" w:rsidR="00C159FB" w:rsidRDefault="00F061C3">
      <w:pPr>
        <w:spacing w:after="110"/>
        <w:ind w:left="-5" w:right="41" w:hanging="10"/>
      </w:pPr>
      <w:r>
        <w:rPr>
          <w:i/>
          <w:iCs/>
        </w:rPr>
        <w:t xml:space="preserve">Scaled global delivery and vendor strategy for eBay Classifieds, driving $17M in program impact. </w:t>
      </w:r>
    </w:p>
    <w:p w14:paraId="4CCC1232" w14:textId="77777777" w:rsidR="00C159FB" w:rsidRDefault="00F061C3">
      <w:pPr>
        <w:numPr>
          <w:ilvl w:val="0"/>
          <w:numId w:val="7"/>
        </w:numPr>
        <w:ind w:right="42" w:hanging="360"/>
      </w:pPr>
      <w:r>
        <w:t xml:space="preserve">Onsite Manager at eBay. Grew team from 1 to 50 onsite resources in 2 years with revenue impact of over $17M </w:t>
      </w:r>
    </w:p>
    <w:p w14:paraId="4BE2EE11" w14:textId="77777777" w:rsidR="00C159FB" w:rsidRDefault="00F061C3">
      <w:pPr>
        <w:numPr>
          <w:ilvl w:val="0"/>
          <w:numId w:val="7"/>
        </w:numPr>
        <w:ind w:right="42" w:hanging="360"/>
      </w:pPr>
      <w:r>
        <w:t xml:space="preserve">Managed a team of resources to successfully plan and deliver mission critical projects for eBay Classifieds </w:t>
      </w:r>
    </w:p>
    <w:p w14:paraId="5BD3DD36" w14:textId="77777777" w:rsidR="00C159FB" w:rsidRDefault="00F061C3">
      <w:pPr>
        <w:numPr>
          <w:ilvl w:val="0"/>
          <w:numId w:val="7"/>
        </w:numPr>
        <w:ind w:right="42" w:hanging="360"/>
      </w:pPr>
      <w:r>
        <w:t>Influenced customer executives through</w:t>
      </w:r>
      <w:r>
        <w:t xml:space="preserve">out the delivery cycle acting as a “Trusted Advisor” providing qualitative feedback and prioritizing industry best practices. Maximizing the ROI by 14%  </w:t>
      </w:r>
    </w:p>
    <w:p w14:paraId="69DA550E" w14:textId="77777777" w:rsidR="00C159FB" w:rsidRDefault="00F061C3">
      <w:pPr>
        <w:numPr>
          <w:ilvl w:val="0"/>
          <w:numId w:val="7"/>
        </w:numPr>
        <w:ind w:right="42" w:hanging="360"/>
      </w:pPr>
      <w:r>
        <w:t xml:space="preserve">Negotiated SOW contracts with several enterprise partners to reduce onsite development costs by $12M. </w:t>
      </w:r>
    </w:p>
    <w:p w14:paraId="77FDDE43" w14:textId="77777777" w:rsidR="00C159FB" w:rsidRDefault="00F061C3">
      <w:pPr>
        <w:spacing w:after="15" w:line="259" w:lineRule="auto"/>
        <w:ind w:left="0" w:right="0" w:firstLine="0"/>
        <w:jc w:val="left"/>
      </w:pPr>
      <w:r>
        <w:t xml:space="preserve"> </w:t>
      </w:r>
    </w:p>
    <w:p w14:paraId="6144AAEC" w14:textId="77777777" w:rsidR="00C159FB" w:rsidRDefault="00F061C3">
      <w:pPr>
        <w:pStyle w:val="Heading1"/>
        <w:ind w:left="-5" w:right="0" w:firstLine="0"/>
      </w:pPr>
      <w:r>
        <w:lastRenderedPageBreak/>
        <w:t>ORACLE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t xml:space="preserve">April 2010 - Jan 2011 </w:t>
      </w:r>
    </w:p>
    <w:p w14:paraId="225DFFDF" w14:textId="77777777" w:rsidR="00C159FB" w:rsidRDefault="00F061C3">
      <w:pPr>
        <w:pStyle w:val="Heading1"/>
        <w:ind w:left="-5" w:right="0" w:firstLine="0"/>
      </w:pPr>
      <w:r>
        <w:t xml:space="preserve">Product Development Intern  </w:t>
      </w:r>
    </w:p>
    <w:p w14:paraId="0B2DC337" w14:textId="77777777" w:rsidR="00C159FB" w:rsidRDefault="00F061C3">
      <w:pPr>
        <w:ind w:left="715" w:right="42" w:firstLine="360"/>
      </w:pPr>
      <w:r>
        <w:rPr>
          <w:rFonts w:ascii="Arial" w:eastAsia="Arial" w:hAnsi="Arial" w:cs="Arial"/>
        </w:rPr>
        <w:t xml:space="preserve">● </w:t>
      </w:r>
      <w:r>
        <w:t>Developed a mission-critical, scalable enterprise system used by Oracle Sales/Finance/Portfolio to track the status of a deal when Oracle makes a Sale. Implemented using Java and S</w:t>
      </w:r>
      <w:r>
        <w:t xml:space="preserve">QL: Use Cases, Process flows, Class Diagrams and coding. </w:t>
      </w:r>
    </w:p>
    <w:p w14:paraId="75A6C71B" w14:textId="77777777" w:rsidR="00C159FB" w:rsidRDefault="00F061C3">
      <w:pPr>
        <w:spacing w:after="0" w:line="259" w:lineRule="auto"/>
        <w:ind w:left="0" w:right="0" w:firstLine="0"/>
        <w:jc w:val="left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1A314482" w14:textId="77777777" w:rsidR="00C159FB" w:rsidRDefault="00F061C3">
      <w:pPr>
        <w:pStyle w:val="Heading1"/>
        <w:ind w:right="50"/>
        <w:jc w:val="center"/>
      </w:pPr>
      <w:r>
        <w:t xml:space="preserve">EDUCATION AND CERTIFICATIONS </w:t>
      </w:r>
    </w:p>
    <w:p w14:paraId="6F1DDFB4" w14:textId="77777777" w:rsidR="00C159FB" w:rsidRDefault="00F061C3">
      <w:pPr>
        <w:spacing w:after="30" w:line="259" w:lineRule="auto"/>
        <w:ind w:left="-2" w:right="0" w:firstLine="0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hidden="0" allowOverlap="1" wp14:anchorId="6CA24CB4" wp14:editId="296583C3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6667500" cy="12700"/>
                <wp:effectExtent l="0" t="0" r="0" b="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7500" cy="12700"/>
                          <a:chOff x="2012250" y="3767275"/>
                          <a:chExt cx="6667500" cy="19075"/>
                        </a:xfrm>
                      </wpg:grpSpPr>
                      <wpg:grpSp>
                        <wpg:cNvPr id="1263069345" name="Group 1263069345"/>
                        <wpg:cNvGrpSpPr/>
                        <wpg:grpSpPr>
                          <a:xfrm>
                            <a:off x="2012251" y="3773650"/>
                            <a:ext cx="6667499" cy="12700"/>
                            <a:chOff x="0" y="0"/>
                            <a:chExt cx="6667499" cy="12700"/>
                          </a:xfrm>
                        </wpg:grpSpPr>
                        <wps:wsp>
                          <wps:cNvPr id="433247663" name="Rectangle 433247663"/>
                          <wps:cNvSpPr/>
                          <wps:spPr>
                            <a:xfrm>
                              <a:off x="0" y="0"/>
                              <a:ext cx="6667475" cy="12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2633410" w14:textId="77777777" w:rsidR="00C159FB" w:rsidRDefault="00C159FB">
                                <w:pPr>
                                  <w:spacing w:after="0" w:line="240" w:lineRule="auto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19977251" name="Freeform: Shape 219977251"/>
                          <wps:cNvSpPr/>
                          <wps:spPr>
                            <a:xfrm>
                              <a:off x="0" y="0"/>
                              <a:ext cx="6667499" cy="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667499" h="120000" extrusionOk="0">
                                  <a:moveTo>
                                    <a:pt x="0" y="0"/>
                                  </a:moveTo>
                                  <a:lnTo>
                                    <a:pt x="6667499" y="0"/>
                                  </a:lnTo>
                                </a:path>
                              </a:pathLst>
                            </a:custGeom>
                            <a:noFill/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miter lim="1270"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CA24CB4" id="Group 1" o:spid="_x0000_s1042" style="position:absolute;left:0;text-align:left;margin-left:0;margin-top:0;width:525pt;height:1pt;z-index:251662336" coordorigin="20122,37672" coordsize="6667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">
                <v:group id="Group 1263069345" o:spid="_x0000_s1043" style="position:absolute;left:20122;top:37736;width:66675;height:127" coordsize="66674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">
                  <v:rect id="Rectangle 433247663" o:spid="_x0000_s1044" style="position:absolute;width:66674;height:1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02633410" w14:textId="77777777" w:rsidR="00C159FB" w:rsidRDefault="00C159FB">
                          <w:pPr>
                            <w:spacing w:after="0" w:line="240" w:lineRule="auto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v:textbox>
                  </v:rect>
                  <v:shape id="Freeform: Shape 219977251" o:spid="_x0000_s1045" style="position:absolute;width:66674;height:0;visibility:visible;mso-wrap-style:square;v-text-anchor:middle" coordsize="6667499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" path="m,l6667499,e" filled="f" strokeweight="1pt">
                    <v:stroke startarrowwidth="narrow" startarrowlength="short" endarrowwidth="narrow" endarrowlength="short" miterlimit="832f" joinstyle="miter"/>
                    <v:path arrowok="t" o:extrusionok="f"/>
                  </v:shape>
                </v:group>
              </v:group>
            </w:pict>
          </mc:Fallback>
        </mc:AlternateContent>
      </w:r>
    </w:p>
    <w:p w14:paraId="681BEA3C" w14:textId="77777777" w:rsidR="00C159FB" w:rsidRDefault="00F061C3">
      <w:pPr>
        <w:spacing w:after="79" w:line="259" w:lineRule="auto"/>
        <w:ind w:left="0" w:right="18" w:firstLine="0"/>
        <w:jc w:val="center"/>
      </w:pPr>
      <w:r>
        <w:rPr>
          <w:b/>
          <w:bCs/>
          <w:sz w:val="14"/>
          <w:szCs w:val="14"/>
        </w:rPr>
        <w:t xml:space="preserve"> </w:t>
      </w:r>
    </w:p>
    <w:p w14:paraId="11F5E4BA" w14:textId="77777777" w:rsidR="00C159FB" w:rsidRDefault="00F061C3">
      <w:pPr>
        <w:tabs>
          <w:tab w:val="center" w:pos="10490"/>
        </w:tabs>
        <w:spacing w:after="0" w:line="259" w:lineRule="auto"/>
        <w:ind w:left="-15" w:right="0" w:firstLine="0"/>
        <w:jc w:val="left"/>
      </w:pPr>
      <w:r>
        <w:rPr>
          <w:b/>
          <w:bCs/>
          <w:sz w:val="22"/>
          <w:szCs w:val="22"/>
        </w:rPr>
        <w:t>UNIVERSITY OF SOUTHERN CALIFORNIA U.S.C, VITERBI SCHOOL OF ENGINEERING, LOS ANGELES, USA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>
        <w:rPr>
          <w:rFonts w:ascii="Arial" w:eastAsia="Arial" w:hAnsi="Arial" w:cs="Arial"/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 xml:space="preserve">  </w:t>
      </w:r>
    </w:p>
    <w:p w14:paraId="215480C0" w14:textId="77777777" w:rsidR="00C159FB" w:rsidRDefault="00F061C3">
      <w:pPr>
        <w:tabs>
          <w:tab w:val="center" w:pos="420"/>
          <w:tab w:val="center" w:pos="2977"/>
          <w:tab w:val="center" w:pos="6480"/>
          <w:tab w:val="center" w:pos="8352"/>
        </w:tabs>
        <w:ind w:left="0" w:right="0" w:firstLine="0"/>
        <w:jc w:val="left"/>
      </w:pPr>
      <w:r>
        <w:rPr>
          <w:sz w:val="22"/>
          <w:szCs w:val="22"/>
        </w:rPr>
        <w:tab/>
      </w:r>
      <w:r>
        <w:rPr>
          <w:rFonts w:ascii="Arial" w:eastAsia="Arial" w:hAnsi="Arial" w:cs="Arial"/>
        </w:rPr>
        <w:t xml:space="preserve">● </w:t>
      </w:r>
      <w:r>
        <w:rPr>
          <w:rFonts w:ascii="Arial" w:eastAsia="Arial" w:hAnsi="Arial" w:cs="Arial"/>
        </w:rPr>
        <w:tab/>
      </w:r>
      <w:r>
        <w:t xml:space="preserve">Master of Science in Computer Science and Engineering                    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</w:r>
      <w:r>
        <w:t xml:space="preserve">                                          </w:t>
      </w:r>
      <w:r>
        <w:rPr>
          <w:b/>
          <w:bCs/>
        </w:rPr>
        <w:t xml:space="preserve">2010 </w:t>
      </w:r>
    </w:p>
    <w:p w14:paraId="41DBFCAC" w14:textId="77777777" w:rsidR="00C159FB" w:rsidRDefault="00F061C3">
      <w:pPr>
        <w:spacing w:after="2" w:line="259" w:lineRule="auto"/>
        <w:ind w:left="720" w:right="0" w:firstLine="0"/>
        <w:jc w:val="left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       </w:t>
      </w:r>
    </w:p>
    <w:p w14:paraId="2F7931CB" w14:textId="77777777" w:rsidR="00C159FB" w:rsidRDefault="00F061C3">
      <w:pPr>
        <w:pStyle w:val="Heading1"/>
        <w:ind w:left="-5" w:right="0" w:firstLine="0"/>
      </w:pPr>
      <w:r>
        <w:t xml:space="preserve">L.D. COLLEGE OF ENGINEERING, AHMEDABAD, INDIA   </w:t>
      </w:r>
    </w:p>
    <w:p w14:paraId="57781462" w14:textId="77777777" w:rsidR="00C159FB" w:rsidRDefault="00F061C3">
      <w:pPr>
        <w:numPr>
          <w:ilvl w:val="0"/>
          <w:numId w:val="8"/>
        </w:numPr>
        <w:ind w:right="42" w:hanging="360"/>
      </w:pPr>
      <w:r>
        <w:t xml:space="preserve">Bachelor of Engineering in Information Technology                       </w:t>
      </w:r>
      <w:r>
        <w:t xml:space="preserve">                                                                        </w:t>
      </w:r>
      <w:r>
        <w:rPr>
          <w:b/>
          <w:bCs/>
        </w:rPr>
        <w:t xml:space="preserve"> 2007</w:t>
      </w:r>
      <w:r>
        <w:t xml:space="preserve">  </w:t>
      </w:r>
    </w:p>
    <w:p w14:paraId="34B2D310" w14:textId="77777777" w:rsidR="00C159FB" w:rsidRDefault="00F061C3">
      <w:pPr>
        <w:numPr>
          <w:ilvl w:val="0"/>
          <w:numId w:val="8"/>
        </w:numPr>
        <w:ind w:right="42" w:hanging="360"/>
      </w:pPr>
      <w:r>
        <w:t xml:space="preserve">Directed Research fellow at IISC-PRL (Indian Institute of Science and Physical Research Laboratory) - Publication </w:t>
      </w:r>
    </w:p>
    <w:p w14:paraId="4B57D006" w14:textId="77777777" w:rsidR="00C159FB" w:rsidRDefault="00F061C3">
      <w:pPr>
        <w:spacing w:after="15" w:line="259" w:lineRule="auto"/>
        <w:ind w:left="0" w:right="0" w:firstLine="0"/>
        <w:jc w:val="left"/>
      </w:pPr>
      <w:r>
        <w:t xml:space="preserve"> </w:t>
      </w:r>
    </w:p>
    <w:p w14:paraId="02D44D66" w14:textId="77777777" w:rsidR="00C159FB" w:rsidRDefault="00F061C3">
      <w:pPr>
        <w:pStyle w:val="Heading1"/>
        <w:tabs>
          <w:tab w:val="center" w:pos="10490"/>
        </w:tabs>
        <w:ind w:left="-15" w:right="0" w:firstLine="0"/>
      </w:pPr>
      <w:r>
        <w:t>CERTIFICATIONS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 </w:t>
      </w:r>
    </w:p>
    <w:p w14:paraId="25AA0604" w14:textId="77777777" w:rsidR="00C159FB" w:rsidRDefault="00F061C3">
      <w:pPr>
        <w:numPr>
          <w:ilvl w:val="0"/>
          <w:numId w:val="9"/>
        </w:numPr>
        <w:spacing w:after="0" w:line="259" w:lineRule="auto"/>
        <w:ind w:right="0" w:hanging="360"/>
        <w:jc w:val="left"/>
      </w:pPr>
      <w:r>
        <w:rPr>
          <w:b/>
          <w:bCs/>
        </w:rPr>
        <w:t xml:space="preserve">GOOGLE CERTIFIED PROJECT MANAGER (GCPM) </w:t>
      </w:r>
    </w:p>
    <w:p w14:paraId="06B597A2" w14:textId="77777777" w:rsidR="00C159FB" w:rsidRDefault="00F061C3">
      <w:pPr>
        <w:numPr>
          <w:ilvl w:val="0"/>
          <w:numId w:val="9"/>
        </w:numPr>
        <w:spacing w:after="0" w:line="259" w:lineRule="auto"/>
        <w:ind w:right="0" w:hanging="360"/>
        <w:jc w:val="left"/>
      </w:pPr>
      <w:r>
        <w:rPr>
          <w:b/>
          <w:bCs/>
        </w:rPr>
        <w:t xml:space="preserve">NORTHWESTERN UNIVERSITY, KELLOGG SCHOOL OF MANAGEMENT </w:t>
      </w:r>
      <w:r>
        <w:rPr>
          <w:rFonts w:ascii="Arial" w:eastAsia="Arial" w:hAnsi="Arial" w:cs="Arial"/>
          <w:b/>
          <w:bCs/>
        </w:rPr>
        <w:t xml:space="preserve">  </w:t>
      </w:r>
      <w:r>
        <w:rPr>
          <w:rFonts w:ascii="Arial" w:eastAsia="Arial" w:hAnsi="Arial" w:cs="Arial"/>
          <w:b/>
          <w:bCs/>
        </w:rPr>
        <w:tab/>
      </w:r>
      <w:r>
        <w:rPr>
          <w:b/>
          <w:bCs/>
        </w:rPr>
        <w:t xml:space="preserve"> </w:t>
      </w:r>
      <w:r>
        <w:rPr>
          <w:rFonts w:ascii="Arial" w:eastAsia="Arial" w:hAnsi="Arial" w:cs="Arial"/>
          <w:b/>
          <w:bCs/>
        </w:rPr>
        <w:t xml:space="preserve"> </w:t>
      </w:r>
      <w:r>
        <w:rPr>
          <w:rFonts w:ascii="Arial" w:eastAsia="Arial" w:hAnsi="Arial" w:cs="Arial"/>
          <w:b/>
          <w:bCs/>
        </w:rPr>
        <w:tab/>
        <w:t xml:space="preserve"> </w:t>
      </w:r>
      <w:r>
        <w:rPr>
          <w:rFonts w:ascii="Arial" w:eastAsia="Arial" w:hAnsi="Arial" w:cs="Arial"/>
          <w:b/>
          <w:bCs/>
        </w:rPr>
        <w:tab/>
        <w:t xml:space="preserve"> </w:t>
      </w:r>
      <w:r>
        <w:rPr>
          <w:rFonts w:ascii="Arial" w:eastAsia="Arial" w:hAnsi="Arial" w:cs="Arial"/>
          <w:b/>
          <w:bCs/>
        </w:rPr>
        <w:tab/>
      </w:r>
      <w:r>
        <w:rPr>
          <w:b/>
          <w:bCs/>
        </w:rPr>
        <w:t xml:space="preserve">         </w:t>
      </w:r>
      <w:r>
        <w:rPr>
          <w:rFonts w:ascii="Arial" w:eastAsia="Arial" w:hAnsi="Arial" w:cs="Arial"/>
        </w:rPr>
        <w:t xml:space="preserve"> </w:t>
      </w:r>
    </w:p>
    <w:p w14:paraId="7F86D39A" w14:textId="77777777" w:rsidR="00C159FB" w:rsidRDefault="00F061C3">
      <w:pPr>
        <w:ind w:left="720" w:right="42" w:firstLine="0"/>
      </w:pPr>
      <w:r>
        <w:t xml:space="preserve">Product Management and Strategy, </w:t>
      </w:r>
      <w:r>
        <w:rPr>
          <w:b/>
          <w:bCs/>
        </w:rPr>
        <w:t xml:space="preserve">2020 - 2021 </w:t>
      </w:r>
    </w:p>
    <w:sectPr w:rsidR="00C159FB">
      <w:pgSz w:w="12240" w:h="15840"/>
      <w:pgMar w:top="674" w:right="838" w:bottom="323" w:left="862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05EC5B0-B686-4EDE-BCB2-76C27692D77B}"/>
    <w:embedBold r:id="rId2" w:fontKey="{F17480D3-CD41-4C33-A2E9-9FFD9BEE36B0}"/>
    <w:embedItalic r:id="rId3" w:fontKey="{B838AEFC-18C8-467A-8029-A641B65B530E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D01F80E3-9A7E-4F3B-9002-44392564C2E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6E40CAA3-FFFC-4661-BEDA-24F63B234EFD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8960EA"/>
    <w:multiLevelType w:val="multilevel"/>
    <w:tmpl w:val="8600181A"/>
    <w:lvl w:ilvl="0">
      <w:start w:val="1"/>
      <w:numFmt w:val="bullet"/>
      <w:lvlText w:val="●"/>
      <w:lvlJc w:val="left"/>
      <w:pPr>
        <w:ind w:left="705" w:hanging="705"/>
      </w:pPr>
      <w:rPr>
        <w:rFonts w:ascii="Arial" w:eastAsia="Arial" w:hAnsi="Arial" w:cs="Arial"/>
        <w:b/>
        <w:bCs/>
        <w:i w:val="0"/>
        <w:iC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 w:hanging="1440"/>
      </w:pPr>
      <w:rPr>
        <w:rFonts w:ascii="Arial" w:eastAsia="Arial" w:hAnsi="Arial" w:cs="Arial"/>
        <w:b/>
        <w:bCs/>
        <w:i w:val="0"/>
        <w:iC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2160"/>
      </w:pPr>
      <w:rPr>
        <w:rFonts w:ascii="Arial" w:eastAsia="Arial" w:hAnsi="Arial" w:cs="Arial"/>
        <w:b/>
        <w:bCs/>
        <w:i w:val="0"/>
        <w:iC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80" w:hanging="2880"/>
      </w:pPr>
      <w:rPr>
        <w:rFonts w:ascii="Arial" w:eastAsia="Arial" w:hAnsi="Arial" w:cs="Arial"/>
        <w:b/>
        <w:bCs/>
        <w:i w:val="0"/>
        <w:iC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600" w:hanging="3600"/>
      </w:pPr>
      <w:rPr>
        <w:rFonts w:ascii="Arial" w:eastAsia="Arial" w:hAnsi="Arial" w:cs="Arial"/>
        <w:b/>
        <w:bCs/>
        <w:i w:val="0"/>
        <w:iC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4320"/>
      </w:pPr>
      <w:rPr>
        <w:rFonts w:ascii="Arial" w:eastAsia="Arial" w:hAnsi="Arial" w:cs="Arial"/>
        <w:b/>
        <w:bCs/>
        <w:i w:val="0"/>
        <w:iC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040" w:hanging="5040"/>
      </w:pPr>
      <w:rPr>
        <w:rFonts w:ascii="Arial" w:eastAsia="Arial" w:hAnsi="Arial" w:cs="Arial"/>
        <w:b/>
        <w:bCs/>
        <w:i w:val="0"/>
        <w:iC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60" w:hanging="5760"/>
      </w:pPr>
      <w:rPr>
        <w:rFonts w:ascii="Arial" w:eastAsia="Arial" w:hAnsi="Arial" w:cs="Arial"/>
        <w:b/>
        <w:bCs/>
        <w:i w:val="0"/>
        <w:iC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6480"/>
      </w:pPr>
      <w:rPr>
        <w:rFonts w:ascii="Arial" w:eastAsia="Arial" w:hAnsi="Arial" w:cs="Arial"/>
        <w:b/>
        <w:bCs/>
        <w:i w:val="0"/>
        <w:iC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" w15:restartNumberingAfterBreak="0">
    <w:nsid w:val="1AE21795"/>
    <w:multiLevelType w:val="multilevel"/>
    <w:tmpl w:val="D91E0462"/>
    <w:lvl w:ilvl="0">
      <w:start w:val="1"/>
      <w:numFmt w:val="bullet"/>
      <w:lvlText w:val="●"/>
      <w:lvlJc w:val="left"/>
      <w:pPr>
        <w:ind w:left="705" w:hanging="705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 w:hanging="144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21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80" w:hanging="28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600" w:hanging="360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432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040" w:hanging="504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60" w:hanging="57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64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2" w15:restartNumberingAfterBreak="0">
    <w:nsid w:val="22B66081"/>
    <w:multiLevelType w:val="multilevel"/>
    <w:tmpl w:val="0DCA3A50"/>
    <w:lvl w:ilvl="0">
      <w:start w:val="1"/>
      <w:numFmt w:val="bullet"/>
      <w:lvlText w:val="●"/>
      <w:lvlJc w:val="left"/>
      <w:pPr>
        <w:ind w:left="705" w:hanging="705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 w:hanging="144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21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80" w:hanging="28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600" w:hanging="360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432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040" w:hanging="504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60" w:hanging="57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64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3" w15:restartNumberingAfterBreak="0">
    <w:nsid w:val="26F54EDF"/>
    <w:multiLevelType w:val="multilevel"/>
    <w:tmpl w:val="0D0AB3AE"/>
    <w:lvl w:ilvl="0">
      <w:start w:val="1"/>
      <w:numFmt w:val="bullet"/>
      <w:lvlText w:val="●"/>
      <w:lvlJc w:val="left"/>
      <w:pPr>
        <w:ind w:left="705" w:hanging="705"/>
      </w:pPr>
      <w:rPr>
        <w:rFonts w:ascii="Arial" w:eastAsia="Arial" w:hAnsi="Arial" w:cs="Arial"/>
        <w:b/>
        <w:bCs/>
        <w:i w:val="0"/>
        <w:iC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 w:hanging="1440"/>
      </w:pPr>
      <w:rPr>
        <w:rFonts w:ascii="Arial" w:eastAsia="Arial" w:hAnsi="Arial" w:cs="Arial"/>
        <w:b/>
        <w:bCs/>
        <w:i w:val="0"/>
        <w:iC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2160"/>
      </w:pPr>
      <w:rPr>
        <w:rFonts w:ascii="Arial" w:eastAsia="Arial" w:hAnsi="Arial" w:cs="Arial"/>
        <w:b/>
        <w:bCs/>
        <w:i w:val="0"/>
        <w:iC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80" w:hanging="2880"/>
      </w:pPr>
      <w:rPr>
        <w:rFonts w:ascii="Arial" w:eastAsia="Arial" w:hAnsi="Arial" w:cs="Arial"/>
        <w:b/>
        <w:bCs/>
        <w:i w:val="0"/>
        <w:iC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600" w:hanging="3600"/>
      </w:pPr>
      <w:rPr>
        <w:rFonts w:ascii="Arial" w:eastAsia="Arial" w:hAnsi="Arial" w:cs="Arial"/>
        <w:b/>
        <w:bCs/>
        <w:i w:val="0"/>
        <w:iC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4320"/>
      </w:pPr>
      <w:rPr>
        <w:rFonts w:ascii="Arial" w:eastAsia="Arial" w:hAnsi="Arial" w:cs="Arial"/>
        <w:b/>
        <w:bCs/>
        <w:i w:val="0"/>
        <w:iC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040" w:hanging="5040"/>
      </w:pPr>
      <w:rPr>
        <w:rFonts w:ascii="Arial" w:eastAsia="Arial" w:hAnsi="Arial" w:cs="Arial"/>
        <w:b/>
        <w:bCs/>
        <w:i w:val="0"/>
        <w:iC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60" w:hanging="5760"/>
      </w:pPr>
      <w:rPr>
        <w:rFonts w:ascii="Arial" w:eastAsia="Arial" w:hAnsi="Arial" w:cs="Arial"/>
        <w:b/>
        <w:bCs/>
        <w:i w:val="0"/>
        <w:iC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6480"/>
      </w:pPr>
      <w:rPr>
        <w:rFonts w:ascii="Arial" w:eastAsia="Arial" w:hAnsi="Arial" w:cs="Arial"/>
        <w:b/>
        <w:bCs/>
        <w:i w:val="0"/>
        <w:iC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4" w15:restartNumberingAfterBreak="0">
    <w:nsid w:val="3DCD17D9"/>
    <w:multiLevelType w:val="multilevel"/>
    <w:tmpl w:val="3302285A"/>
    <w:lvl w:ilvl="0">
      <w:start w:val="1"/>
      <w:numFmt w:val="bullet"/>
      <w:lvlText w:val="●"/>
      <w:lvlJc w:val="left"/>
      <w:pPr>
        <w:ind w:left="705" w:hanging="705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 w:hanging="144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21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80" w:hanging="28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600" w:hanging="360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432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040" w:hanging="504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60" w:hanging="57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64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5" w15:restartNumberingAfterBreak="0">
    <w:nsid w:val="4C692CE3"/>
    <w:multiLevelType w:val="multilevel"/>
    <w:tmpl w:val="7FE04A52"/>
    <w:lvl w:ilvl="0">
      <w:start w:val="1"/>
      <w:numFmt w:val="bullet"/>
      <w:lvlText w:val="●"/>
      <w:lvlJc w:val="left"/>
      <w:pPr>
        <w:ind w:left="705" w:hanging="705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 w:hanging="144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21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80" w:hanging="28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600" w:hanging="360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432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040" w:hanging="504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60" w:hanging="57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64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6" w15:restartNumberingAfterBreak="0">
    <w:nsid w:val="53CA28FE"/>
    <w:multiLevelType w:val="multilevel"/>
    <w:tmpl w:val="C962537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64BD717C"/>
    <w:multiLevelType w:val="multilevel"/>
    <w:tmpl w:val="CB88D20C"/>
    <w:lvl w:ilvl="0">
      <w:start w:val="1"/>
      <w:numFmt w:val="bullet"/>
      <w:lvlText w:val="●"/>
      <w:lvlJc w:val="left"/>
      <w:pPr>
        <w:ind w:left="705" w:hanging="705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 w:hanging="144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21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80" w:hanging="28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600" w:hanging="360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432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040" w:hanging="504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60" w:hanging="57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64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8" w15:restartNumberingAfterBreak="0">
    <w:nsid w:val="6F0302BB"/>
    <w:multiLevelType w:val="multilevel"/>
    <w:tmpl w:val="CBC00A96"/>
    <w:lvl w:ilvl="0">
      <w:start w:val="1"/>
      <w:numFmt w:val="bullet"/>
      <w:lvlText w:val="●"/>
      <w:lvlJc w:val="left"/>
      <w:pPr>
        <w:ind w:left="705" w:hanging="705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 w:hanging="144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21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80" w:hanging="28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600" w:hanging="360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432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040" w:hanging="504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60" w:hanging="57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64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5"/>
  </w:num>
  <w:num w:numId="5">
    <w:abstractNumId w:val="7"/>
  </w:num>
  <w:num w:numId="6">
    <w:abstractNumId w:val="1"/>
  </w:num>
  <w:num w:numId="7">
    <w:abstractNumId w:val="8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59FB"/>
    <w:rsid w:val="00513685"/>
    <w:rsid w:val="00543F5D"/>
    <w:rsid w:val="00C159FB"/>
    <w:rsid w:val="00F06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C870B0"/>
  <w15:docId w15:val="{CBFFBAE9-409E-48DF-B940-185F8915E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lang w:val="en" w:eastAsia="en-IN" w:bidi="ar-SA"/>
      </w:rPr>
    </w:rPrDefault>
    <w:pPrDefault>
      <w:pPr>
        <w:spacing w:after="4" w:line="250" w:lineRule="auto"/>
        <w:ind w:left="730" w:right="56" w:hanging="37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0" w:line="259" w:lineRule="auto"/>
      <w:ind w:left="10" w:right="47" w:hanging="10"/>
      <w:jc w:val="left"/>
      <w:outlineLvl w:val="0"/>
    </w:pPr>
    <w:rPr>
      <w:b/>
      <w:bCs/>
      <w:color w:val="000000"/>
      <w:sz w:val="22"/>
      <w:szCs w:val="2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Heading1Char">
    <w:name w:val="Heading 1 Char"/>
    <w:rPr>
      <w:rFonts w:ascii="Calibri" w:eastAsia="Calibri" w:hAnsi="Calibri" w:cs="Calibri"/>
      <w:b/>
      <w:color w:val="000000"/>
      <w:w w:val="100"/>
      <w:position w:val="-1"/>
      <w:sz w:val="22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51368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36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linkedin.com/in/namratashahone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antosh@cystemslogic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FoxFaXVO+vWFUuJegNBVNspD2A==">CgMxLjA4AHIhMWU4TXNHa0hhdFZWQ2U1TzZGdGVQcmIxSmE4RFFBOUtk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1501</Words>
  <Characters>8557</Characters>
  <Application>Microsoft Office Word</Application>
  <DocSecurity>0</DocSecurity>
  <Lines>71</Lines>
  <Paragraphs>20</Paragraphs>
  <ScaleCrop>false</ScaleCrop>
  <Company/>
  <LinksUpToDate>false</LinksUpToDate>
  <CharactersWithSpaces>10038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Namy S</dc:creator>
  <cp:lastModifiedBy>Syed Abbas Ali</cp:lastModifiedBy>
  <cp:revision>3</cp:revision>
  <dcterms:created xsi:type="dcterms:W3CDTF">2026-08-13T01:21:00Z</dcterms:created>
  <dcterms:modified xsi:type="dcterms:W3CDTF">2026-09-02T14:28:00Z</dcterms:modified>
</cp:coreProperties>
</file>