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DE7BA7" w14:textId="77777777" w:rsidR="00FA3DB0" w:rsidRDefault="00000000">
      <w:pPr>
        <w:pStyle w:val="Heading1"/>
      </w:pPr>
      <w:bookmarkStart w:id="0" w:name="harshavardhana-rao-nimmala"/>
      <w:r>
        <w:t>Harshavardhana Rao Nimmala</w:t>
      </w:r>
    </w:p>
    <w:p w14:paraId="0F3A9B93" w14:textId="2BFC4E53" w:rsidR="00FA3DB0" w:rsidRDefault="00000000">
      <w:pPr>
        <w:pStyle w:val="FirstParagraph"/>
      </w:pPr>
      <w:r>
        <w:rPr>
          <w:b/>
          <w:bCs/>
        </w:rPr>
        <w:t>Sr. Data Architect – Healthcare Payer Domain</w:t>
      </w:r>
      <w:r>
        <w:br/>
        <w:t>Pennsylvania, USA | +1</w:t>
      </w:r>
      <w:r w:rsidR="005B46A6" w:rsidRPr="005B46A6">
        <w:t>(</w:t>
      </w:r>
      <w:r w:rsidR="00FF5AD6">
        <w:t>510</w:t>
      </w:r>
      <w:r w:rsidR="005B46A6" w:rsidRPr="005B46A6">
        <w:t xml:space="preserve">) </w:t>
      </w:r>
      <w:r w:rsidR="00FF5AD6">
        <w:t>298</w:t>
      </w:r>
      <w:r w:rsidR="005B46A6" w:rsidRPr="005B46A6">
        <w:t>-</w:t>
      </w:r>
      <w:r w:rsidR="00FF5AD6">
        <w:t>5843</w:t>
      </w:r>
      <w:r w:rsidR="005B46A6" w:rsidRPr="005B46A6">
        <w:t xml:space="preserve"> </w:t>
      </w:r>
      <w:r>
        <w:t xml:space="preserve">| </w:t>
      </w:r>
      <w:r w:rsidR="00FF5AD6">
        <w:t>moses@nmkglobalinc</w:t>
      </w:r>
      <w:r>
        <w:t>.com</w:t>
      </w:r>
    </w:p>
    <w:p w14:paraId="566F0B13" w14:textId="77777777" w:rsidR="00FA3DB0" w:rsidRDefault="00000000">
      <w:r>
        <w:pict w14:anchorId="246E7D26">
          <v:rect id="_x0000_i1025" style="width:0;height:1.5pt" o:hralign="center" o:hrstd="t" o:hr="t"/>
        </w:pict>
      </w:r>
    </w:p>
    <w:p w14:paraId="7D08CC56" w14:textId="77777777" w:rsidR="00FA3DB0" w:rsidRDefault="00000000">
      <w:pPr>
        <w:pStyle w:val="Heading2"/>
      </w:pPr>
      <w:bookmarkStart w:id="1" w:name="professional-summary"/>
      <w:r>
        <w:t>PROFESSIONAL SUMMARY</w:t>
      </w:r>
    </w:p>
    <w:p w14:paraId="559409C9" w14:textId="77777777" w:rsidR="00FA3DB0" w:rsidRDefault="00000000">
      <w:pPr>
        <w:pStyle w:val="FirstParagraph"/>
      </w:pPr>
      <w:r>
        <w:t xml:space="preserve">Senior Data Architect with 17+ years of experience designing and delivering scalable healthcare data platforms across payer environments (Medicaid, Medicare, 340B). Proven expertise in healthcare data models (Claims, Member, Provider, Clinical/EHR), interoperability standards (HL7, FHIR, USCDI), and cloud-based data ecosystems (Azure, AWS, Databricks). Strong background in building enterprise data warehouses and </w:t>
      </w:r>
      <w:proofErr w:type="spellStart"/>
      <w:r>
        <w:t>lakehouse</w:t>
      </w:r>
      <w:proofErr w:type="spellEnd"/>
      <w:r>
        <w:t xml:space="preserve"> architectures, implementing ETL pipelines, and enforcing data governance and HIPAA compliance. Adept at leading cross-functional teams, driving data strategy, and enabling data-driven decision-making.</w:t>
      </w:r>
    </w:p>
    <w:p w14:paraId="2B483851" w14:textId="77777777" w:rsidR="00FA3DB0" w:rsidRDefault="00000000">
      <w:r>
        <w:pict w14:anchorId="3DC3DD57">
          <v:rect id="_x0000_i1026" style="width:0;height:1.5pt" o:hralign="center" o:hrstd="t" o:hr="t"/>
        </w:pict>
      </w:r>
    </w:p>
    <w:p w14:paraId="0CA53C2B" w14:textId="77777777" w:rsidR="00FA3DB0" w:rsidRDefault="00000000">
      <w:pPr>
        <w:pStyle w:val="Heading2"/>
      </w:pPr>
      <w:bookmarkStart w:id="2" w:name="core-skills"/>
      <w:bookmarkEnd w:id="1"/>
      <w:r>
        <w:t>CORE SKILLS</w:t>
      </w:r>
    </w:p>
    <w:p w14:paraId="3A01EEB3" w14:textId="77777777" w:rsidR="00FA3DB0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Healthcare Domain:</w:t>
      </w:r>
      <w:r>
        <w:t xml:space="preserve"> Claims, Member, Provider, Pharmacy (340B), EHR, Medicaid/Medicare</w:t>
      </w:r>
    </w:p>
    <w:p w14:paraId="772F21E4" w14:textId="77777777" w:rsidR="00FA3DB0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Interoperability:</w:t>
      </w:r>
      <w:r>
        <w:t xml:space="preserve"> HL7, FHIR APIs, USCDI, CCD, HIE integrations</w:t>
      </w:r>
    </w:p>
    <w:p w14:paraId="66341200" w14:textId="77777777" w:rsidR="00FA3DB0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Data Architecture:</w:t>
      </w:r>
      <w:r>
        <w:t xml:space="preserve"> Data Warehousing, Lakehouse, Data Modeling (Conceptual/Logical/Physical)</w:t>
      </w:r>
    </w:p>
    <w:p w14:paraId="76A372AC" w14:textId="77777777" w:rsidR="00FA3DB0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Cloud Platforms:</w:t>
      </w:r>
      <w:r>
        <w:t xml:space="preserve"> Azure (ADF, Data Lake, Synapse), AWS (S3, RDS), Microsoft Fabric</w:t>
      </w:r>
    </w:p>
    <w:p w14:paraId="7773272B" w14:textId="77777777" w:rsidR="00FA3DB0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ETL &amp; Processing:</w:t>
      </w:r>
      <w:r>
        <w:t xml:space="preserve"> SSIS, Talend, Azure Data Factory, Databricks, </w:t>
      </w:r>
      <w:proofErr w:type="spellStart"/>
      <w:r>
        <w:t>PySpark</w:t>
      </w:r>
      <w:proofErr w:type="spellEnd"/>
    </w:p>
    <w:p w14:paraId="17B29209" w14:textId="77777777" w:rsidR="00FA3DB0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Programming:</w:t>
      </w:r>
      <w:r>
        <w:t xml:space="preserve"> SQL, Python (</w:t>
      </w:r>
      <w:proofErr w:type="spellStart"/>
      <w:r>
        <w:t>PySpark</w:t>
      </w:r>
      <w:proofErr w:type="spellEnd"/>
      <w:r>
        <w:t>)</w:t>
      </w:r>
    </w:p>
    <w:p w14:paraId="38992F06" w14:textId="77777777" w:rsidR="00FA3DB0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Data Governance:</w:t>
      </w:r>
      <w:r>
        <w:t xml:space="preserve"> Data lineage, metadata management, data quality frameworks, HIPAA compliance</w:t>
      </w:r>
    </w:p>
    <w:p w14:paraId="67ADC528" w14:textId="77777777" w:rsidR="00FA3DB0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BI &amp; Analytics:</w:t>
      </w:r>
      <w:r>
        <w:t xml:space="preserve"> Power BI, SSRS, KPI dashboards, reporting</w:t>
      </w:r>
    </w:p>
    <w:p w14:paraId="1071706B" w14:textId="77777777" w:rsidR="00FA3DB0" w:rsidRDefault="00000000">
      <w:pPr>
        <w:pStyle w:val="Compact"/>
        <w:numPr>
          <w:ilvl w:val="0"/>
          <w:numId w:val="2"/>
        </w:numPr>
      </w:pPr>
      <w:r>
        <w:rPr>
          <w:b/>
          <w:bCs/>
        </w:rPr>
        <w:t>Tools:</w:t>
      </w:r>
      <w:r>
        <w:t xml:space="preserve"> Erwin (conceptual), GitHub, Jira, Agile/Scrum</w:t>
      </w:r>
    </w:p>
    <w:p w14:paraId="6AF26706" w14:textId="77777777" w:rsidR="00FA3DB0" w:rsidRDefault="00000000">
      <w:r>
        <w:pict w14:anchorId="1E0F37D6">
          <v:rect id="_x0000_i1027" style="width:0;height:1.5pt" o:hralign="center" o:hrstd="t" o:hr="t"/>
        </w:pict>
      </w:r>
    </w:p>
    <w:p w14:paraId="70674D2F" w14:textId="77777777" w:rsidR="00FA3DB0" w:rsidRDefault="00000000">
      <w:pPr>
        <w:pStyle w:val="Heading2"/>
      </w:pPr>
      <w:bookmarkStart w:id="3" w:name="professional-experience"/>
      <w:bookmarkEnd w:id="2"/>
      <w:r>
        <w:t>PROFESSIONAL EXPERIENCE</w:t>
      </w:r>
    </w:p>
    <w:p w14:paraId="4608F597" w14:textId="77777777" w:rsidR="00FA3DB0" w:rsidRDefault="00000000">
      <w:pPr>
        <w:pStyle w:val="Heading3"/>
      </w:pPr>
      <w:bookmarkStart w:id="4" w:name="X897a8f50f3eba8a92b74175b11a39d63d1fd827"/>
      <w:r>
        <w:rPr>
          <w:b/>
          <w:bCs/>
        </w:rPr>
        <w:t>Data Lead / Data Architect / Analytics Manager</w:t>
      </w:r>
    </w:p>
    <w:p w14:paraId="60C282E3" w14:textId="77777777" w:rsidR="00FA3DB0" w:rsidRDefault="00000000">
      <w:pPr>
        <w:pStyle w:val="FirstParagraph"/>
      </w:pPr>
      <w:proofErr w:type="spellStart"/>
      <w:r>
        <w:rPr>
          <w:b/>
          <w:bCs/>
        </w:rPr>
        <w:t>Encora</w:t>
      </w:r>
      <w:proofErr w:type="spellEnd"/>
      <w:r>
        <w:rPr>
          <w:b/>
          <w:bCs/>
        </w:rPr>
        <w:t xml:space="preserve"> Digital LLC / IPD Canada / Prime Technology Group</w:t>
      </w:r>
      <w:r>
        <w:br/>
        <w:t>Nov 2018 – Present</w:t>
      </w:r>
    </w:p>
    <w:p w14:paraId="212420EC" w14:textId="77777777" w:rsidR="00FA3DB0" w:rsidRDefault="00000000">
      <w:pPr>
        <w:pStyle w:val="Heading4"/>
      </w:pPr>
      <w:bookmarkStart w:id="5" w:name="key-contributions"/>
      <w:r>
        <w:t>Key Contributions:</w:t>
      </w:r>
    </w:p>
    <w:p w14:paraId="020FCB24" w14:textId="77777777" w:rsidR="00FA3DB0" w:rsidRDefault="00000000">
      <w:pPr>
        <w:pStyle w:val="Compact"/>
        <w:numPr>
          <w:ilvl w:val="0"/>
          <w:numId w:val="3"/>
        </w:numPr>
      </w:pPr>
      <w:r>
        <w:t>Designed and implemented enterprise-scale healthcare data platforms supporting claims, provider, and patient data.</w:t>
      </w:r>
    </w:p>
    <w:p w14:paraId="32F0C98B" w14:textId="77777777" w:rsidR="00FA3DB0" w:rsidRDefault="00000000">
      <w:pPr>
        <w:pStyle w:val="Compact"/>
        <w:numPr>
          <w:ilvl w:val="0"/>
          <w:numId w:val="3"/>
        </w:numPr>
      </w:pPr>
      <w:r>
        <w:t xml:space="preserve">Built scalable </w:t>
      </w:r>
      <w:r>
        <w:rPr>
          <w:b/>
          <w:bCs/>
        </w:rPr>
        <w:t xml:space="preserve">data </w:t>
      </w:r>
      <w:proofErr w:type="spellStart"/>
      <w:r>
        <w:rPr>
          <w:b/>
          <w:bCs/>
        </w:rPr>
        <w:t>lakehouse</w:t>
      </w:r>
      <w:proofErr w:type="spellEnd"/>
      <w:r>
        <w:rPr>
          <w:b/>
          <w:bCs/>
        </w:rPr>
        <w:t xml:space="preserve"> architecture</w:t>
      </w:r>
      <w:r>
        <w:t xml:space="preserve"> using Azure Data Factory, Databricks, and Delta Lake (Bronze/Silver/Gold layers).</w:t>
      </w:r>
    </w:p>
    <w:p w14:paraId="5A70AC71" w14:textId="77777777" w:rsidR="00FA3DB0" w:rsidRDefault="00000000">
      <w:pPr>
        <w:pStyle w:val="Compact"/>
        <w:numPr>
          <w:ilvl w:val="0"/>
          <w:numId w:val="3"/>
        </w:numPr>
      </w:pPr>
      <w:r>
        <w:t xml:space="preserve">Developed and maintained </w:t>
      </w:r>
      <w:r>
        <w:rPr>
          <w:b/>
          <w:bCs/>
        </w:rPr>
        <w:t>logical, physical, and conceptual data models</w:t>
      </w:r>
      <w:r>
        <w:t xml:space="preserve"> for healthcare datasets.</w:t>
      </w:r>
    </w:p>
    <w:p w14:paraId="2F945ED1" w14:textId="77777777" w:rsidR="00FA3DB0" w:rsidRDefault="00000000">
      <w:pPr>
        <w:pStyle w:val="Compact"/>
        <w:numPr>
          <w:ilvl w:val="0"/>
          <w:numId w:val="3"/>
        </w:numPr>
      </w:pPr>
      <w:r>
        <w:lastRenderedPageBreak/>
        <w:t xml:space="preserve">Implemented </w:t>
      </w:r>
      <w:r>
        <w:rPr>
          <w:b/>
          <w:bCs/>
        </w:rPr>
        <w:t>HL7-based integrations</w:t>
      </w:r>
      <w:r>
        <w:t xml:space="preserve"> and contributed to FHIR-based interoperability design aligned with USCDI standards.</w:t>
      </w:r>
    </w:p>
    <w:p w14:paraId="6A0643C0" w14:textId="77777777" w:rsidR="00FA3DB0" w:rsidRDefault="00000000">
      <w:pPr>
        <w:pStyle w:val="Compact"/>
        <w:numPr>
          <w:ilvl w:val="0"/>
          <w:numId w:val="3"/>
        </w:numPr>
      </w:pPr>
      <w:r>
        <w:t>Led development of ETL pipelines ingesting data from APIs, SFTP, EHR systems, and databases.</w:t>
      </w:r>
    </w:p>
    <w:p w14:paraId="0D621610" w14:textId="77777777" w:rsidR="00FA3DB0" w:rsidRDefault="00000000">
      <w:pPr>
        <w:pStyle w:val="Compact"/>
        <w:numPr>
          <w:ilvl w:val="0"/>
          <w:numId w:val="3"/>
        </w:numPr>
      </w:pPr>
      <w:r>
        <w:t xml:space="preserve">Established </w:t>
      </w:r>
      <w:r>
        <w:rPr>
          <w:b/>
          <w:bCs/>
        </w:rPr>
        <w:t>data governance frameworks</w:t>
      </w:r>
      <w:r>
        <w:t xml:space="preserve"> including data lineage, metadata tracking, and data quality checks.</w:t>
      </w:r>
    </w:p>
    <w:p w14:paraId="06F51A37" w14:textId="77777777" w:rsidR="00FA3DB0" w:rsidRDefault="00000000">
      <w:pPr>
        <w:pStyle w:val="Compact"/>
        <w:numPr>
          <w:ilvl w:val="0"/>
          <w:numId w:val="3"/>
        </w:numPr>
      </w:pPr>
      <w:r>
        <w:t xml:space="preserve">Ensured compliance with </w:t>
      </w:r>
      <w:r>
        <w:rPr>
          <w:b/>
          <w:bCs/>
        </w:rPr>
        <w:t>HIPAA regulations</w:t>
      </w:r>
      <w:r>
        <w:t xml:space="preserve"> and secure handling of PHI data.</w:t>
      </w:r>
    </w:p>
    <w:p w14:paraId="03FB5E84" w14:textId="77777777" w:rsidR="00FA3DB0" w:rsidRDefault="00000000">
      <w:pPr>
        <w:pStyle w:val="Compact"/>
        <w:numPr>
          <w:ilvl w:val="0"/>
          <w:numId w:val="3"/>
        </w:numPr>
      </w:pPr>
      <w:r>
        <w:t>Collaborated with business stakeholders, analysts, and IT teams to align architecture with business needs.</w:t>
      </w:r>
    </w:p>
    <w:p w14:paraId="5D6599B6" w14:textId="77777777" w:rsidR="00FA3DB0" w:rsidRDefault="00000000">
      <w:pPr>
        <w:pStyle w:val="Compact"/>
        <w:numPr>
          <w:ilvl w:val="0"/>
          <w:numId w:val="3"/>
        </w:numPr>
      </w:pPr>
      <w:r>
        <w:t>Delivered Power BI dashboards and analytics reports for operational and strategic decision-making.</w:t>
      </w:r>
    </w:p>
    <w:p w14:paraId="1DC6B7F5" w14:textId="77777777" w:rsidR="00FA3DB0" w:rsidRDefault="00000000">
      <w:pPr>
        <w:pStyle w:val="Compact"/>
        <w:numPr>
          <w:ilvl w:val="0"/>
          <w:numId w:val="3"/>
        </w:numPr>
      </w:pPr>
      <w:r>
        <w:t>Mentored teams and led architecture discussions, design reviews, and client interactions.</w:t>
      </w:r>
    </w:p>
    <w:p w14:paraId="6B8BE780" w14:textId="77777777" w:rsidR="00FA3DB0" w:rsidRDefault="00000000">
      <w:r>
        <w:pict w14:anchorId="48DDCF6E">
          <v:rect id="_x0000_i1028" style="width:0;height:1.5pt" o:hralign="center" o:hrstd="t" o:hr="t"/>
        </w:pict>
      </w:r>
    </w:p>
    <w:p w14:paraId="713D0DDC" w14:textId="77777777" w:rsidR="00FA3DB0" w:rsidRDefault="00000000">
      <w:pPr>
        <w:pStyle w:val="Heading3"/>
      </w:pPr>
      <w:bookmarkStart w:id="6" w:name="Xb2f2ab304a81857754026504ccc8ed85b4094f6"/>
      <w:bookmarkEnd w:id="4"/>
      <w:bookmarkEnd w:id="5"/>
      <w:r>
        <w:rPr>
          <w:b/>
          <w:bCs/>
        </w:rPr>
        <w:t>Project: Contract Pharmacy (340B Healthcare System)</w:t>
      </w:r>
    </w:p>
    <w:p w14:paraId="4E49B492" w14:textId="77777777" w:rsidR="00FA3DB0" w:rsidRDefault="00000000">
      <w:pPr>
        <w:pStyle w:val="FirstParagraph"/>
      </w:pPr>
      <w:r>
        <w:rPr>
          <w:b/>
          <w:bCs/>
        </w:rPr>
        <w:t>Role: Data Architect / DB Lead</w:t>
      </w:r>
    </w:p>
    <w:p w14:paraId="7CA1246B" w14:textId="77777777" w:rsidR="00FA3DB0" w:rsidRDefault="00000000">
      <w:pPr>
        <w:pStyle w:val="Compact"/>
        <w:numPr>
          <w:ilvl w:val="0"/>
          <w:numId w:val="4"/>
        </w:numPr>
      </w:pPr>
      <w:r>
        <w:t>Architected database systems handling pharmacy claims, patient eligibility, and provider data.</w:t>
      </w:r>
    </w:p>
    <w:p w14:paraId="4CFF25D7" w14:textId="77777777" w:rsidR="00FA3DB0" w:rsidRDefault="00000000">
      <w:pPr>
        <w:pStyle w:val="Compact"/>
        <w:numPr>
          <w:ilvl w:val="0"/>
          <w:numId w:val="4"/>
        </w:numPr>
      </w:pPr>
      <w:r>
        <w:t>Designed ETL workflows to process EHR data including diagnosis codes, encounters, and prescriptions.</w:t>
      </w:r>
    </w:p>
    <w:p w14:paraId="735B8471" w14:textId="77777777" w:rsidR="00FA3DB0" w:rsidRDefault="00000000">
      <w:pPr>
        <w:pStyle w:val="Compact"/>
        <w:numPr>
          <w:ilvl w:val="0"/>
          <w:numId w:val="4"/>
        </w:numPr>
      </w:pPr>
      <w:r>
        <w:t>Integrated HL7 data feeds and supported interoperability between healthcare systems.</w:t>
      </w:r>
    </w:p>
    <w:p w14:paraId="18F4CD01" w14:textId="77777777" w:rsidR="00FA3DB0" w:rsidRDefault="00000000">
      <w:pPr>
        <w:pStyle w:val="Compact"/>
        <w:numPr>
          <w:ilvl w:val="0"/>
          <w:numId w:val="4"/>
        </w:numPr>
      </w:pPr>
      <w:r>
        <w:t>Built reporting solutions using Power BI for financial and operational insights.</w:t>
      </w:r>
    </w:p>
    <w:p w14:paraId="02694CD9" w14:textId="77777777" w:rsidR="00FA3DB0" w:rsidRDefault="00000000">
      <w:r>
        <w:pict w14:anchorId="006B7BC4">
          <v:rect id="_x0000_i1029" style="width:0;height:1.5pt" o:hralign="center" o:hrstd="t" o:hr="t"/>
        </w:pict>
      </w:r>
    </w:p>
    <w:p w14:paraId="1CB5DE20" w14:textId="77777777" w:rsidR="00FA3DB0" w:rsidRDefault="00000000">
      <w:pPr>
        <w:pStyle w:val="Heading3"/>
      </w:pPr>
      <w:bookmarkStart w:id="7" w:name="X686287393532c033faa77d08118c219be9e1add"/>
      <w:bookmarkEnd w:id="6"/>
      <w:r>
        <w:rPr>
          <w:b/>
          <w:bCs/>
        </w:rPr>
        <w:t>Project: Data Lakehouse Implementation (NUC)</w:t>
      </w:r>
    </w:p>
    <w:p w14:paraId="08173B6F" w14:textId="77777777" w:rsidR="00FA3DB0" w:rsidRDefault="00000000">
      <w:pPr>
        <w:pStyle w:val="FirstParagraph"/>
      </w:pPr>
      <w:r>
        <w:rPr>
          <w:b/>
          <w:bCs/>
        </w:rPr>
        <w:t>Role: Data Engineering Lead</w:t>
      </w:r>
    </w:p>
    <w:p w14:paraId="7E4FD894" w14:textId="77777777" w:rsidR="00FA3DB0" w:rsidRDefault="00000000">
      <w:pPr>
        <w:pStyle w:val="Compact"/>
        <w:numPr>
          <w:ilvl w:val="0"/>
          <w:numId w:val="5"/>
        </w:numPr>
      </w:pPr>
      <w:r>
        <w:t xml:space="preserve">Designed and implemented </w:t>
      </w:r>
      <w:proofErr w:type="spellStart"/>
      <w:r>
        <w:t>lakehouse</w:t>
      </w:r>
      <w:proofErr w:type="spellEnd"/>
      <w:r>
        <w:t xml:space="preserve"> architecture using Microsoft Fabric and Databricks.</w:t>
      </w:r>
    </w:p>
    <w:p w14:paraId="58349C00" w14:textId="77777777" w:rsidR="00FA3DB0" w:rsidRDefault="00000000">
      <w:pPr>
        <w:pStyle w:val="Compact"/>
        <w:numPr>
          <w:ilvl w:val="0"/>
          <w:numId w:val="5"/>
        </w:numPr>
      </w:pPr>
      <w:r>
        <w:t>Ingested structured and unstructured data from APIs, SFTP, and on-prem systems.</w:t>
      </w:r>
    </w:p>
    <w:p w14:paraId="75519E1D" w14:textId="77777777" w:rsidR="00FA3DB0" w:rsidRDefault="00000000">
      <w:pPr>
        <w:pStyle w:val="Compact"/>
        <w:numPr>
          <w:ilvl w:val="0"/>
          <w:numId w:val="5"/>
        </w:numPr>
      </w:pPr>
      <w:r>
        <w:t xml:space="preserve">Developed </w:t>
      </w:r>
      <w:proofErr w:type="spellStart"/>
      <w:r>
        <w:t>PySpark</w:t>
      </w:r>
      <w:proofErr w:type="spellEnd"/>
      <w:r>
        <w:t xml:space="preserve"> pipelines for transformation and data quality enforcement.</w:t>
      </w:r>
    </w:p>
    <w:p w14:paraId="572BB0E0" w14:textId="77777777" w:rsidR="00FA3DB0" w:rsidRDefault="00000000">
      <w:pPr>
        <w:pStyle w:val="Compact"/>
        <w:numPr>
          <w:ilvl w:val="0"/>
          <w:numId w:val="5"/>
        </w:numPr>
      </w:pPr>
      <w:r>
        <w:t>Optimized storage and performance for large-scale healthcare datasets.</w:t>
      </w:r>
    </w:p>
    <w:p w14:paraId="422D6268" w14:textId="77777777" w:rsidR="00FA3DB0" w:rsidRDefault="00000000">
      <w:r>
        <w:pict w14:anchorId="3677C8A6">
          <v:rect id="_x0000_i1030" style="width:0;height:1.5pt" o:hralign="center" o:hrstd="t" o:hr="t"/>
        </w:pict>
      </w:r>
    </w:p>
    <w:p w14:paraId="6225123C" w14:textId="77777777" w:rsidR="00FA3DB0" w:rsidRDefault="00000000">
      <w:pPr>
        <w:pStyle w:val="Heading3"/>
      </w:pPr>
      <w:bookmarkStart w:id="8" w:name="project-data-migration-integration"/>
      <w:bookmarkEnd w:id="7"/>
      <w:r>
        <w:rPr>
          <w:b/>
          <w:bCs/>
        </w:rPr>
        <w:t>Project: Data Migration &amp; Integration</w:t>
      </w:r>
    </w:p>
    <w:p w14:paraId="43397B90" w14:textId="77777777" w:rsidR="00FA3DB0" w:rsidRDefault="00000000">
      <w:pPr>
        <w:pStyle w:val="FirstParagraph"/>
      </w:pPr>
      <w:r>
        <w:rPr>
          <w:b/>
          <w:bCs/>
        </w:rPr>
        <w:t>Role: Data Architect</w:t>
      </w:r>
    </w:p>
    <w:p w14:paraId="0F460F25" w14:textId="77777777" w:rsidR="00FA3DB0" w:rsidRDefault="00000000">
      <w:pPr>
        <w:pStyle w:val="Compact"/>
        <w:numPr>
          <w:ilvl w:val="0"/>
          <w:numId w:val="6"/>
        </w:numPr>
      </w:pPr>
      <w:r>
        <w:t>Led large-scale data migration initiatives across legacy healthcare systems.</w:t>
      </w:r>
    </w:p>
    <w:p w14:paraId="0DBFAB07" w14:textId="77777777" w:rsidR="00FA3DB0" w:rsidRDefault="00000000">
      <w:pPr>
        <w:pStyle w:val="Compact"/>
        <w:numPr>
          <w:ilvl w:val="0"/>
          <w:numId w:val="6"/>
        </w:numPr>
      </w:pPr>
      <w:r>
        <w:t>Developed reusable ETL frameworks using SSIS and Talend.</w:t>
      </w:r>
    </w:p>
    <w:p w14:paraId="0D10E1F2" w14:textId="77777777" w:rsidR="00FA3DB0" w:rsidRDefault="00000000">
      <w:pPr>
        <w:pStyle w:val="Compact"/>
        <w:numPr>
          <w:ilvl w:val="0"/>
          <w:numId w:val="6"/>
        </w:numPr>
      </w:pPr>
      <w:r>
        <w:t>Ensured data consistency, integrity, and validation across environments.</w:t>
      </w:r>
    </w:p>
    <w:p w14:paraId="5BB8AF71" w14:textId="77777777" w:rsidR="00FA3DB0" w:rsidRDefault="00000000">
      <w:r>
        <w:pict w14:anchorId="2C5955DC">
          <v:rect id="_x0000_i1031" style="width:0;height:1.5pt" o:hralign="center" o:hrstd="t" o:hr="t"/>
        </w:pict>
      </w:r>
    </w:p>
    <w:p w14:paraId="572F7A89" w14:textId="77777777" w:rsidR="00FA3DB0" w:rsidRDefault="00000000">
      <w:pPr>
        <w:pStyle w:val="Heading3"/>
      </w:pPr>
      <w:bookmarkStart w:id="9" w:name="X38e41445315be639a419798fd9d7b70a1625c0a"/>
      <w:bookmarkEnd w:id="8"/>
      <w:r>
        <w:rPr>
          <w:b/>
          <w:bCs/>
        </w:rPr>
        <w:t>Earlier Roles: Database Architect / Team Lead</w:t>
      </w:r>
    </w:p>
    <w:p w14:paraId="537CB69B" w14:textId="77777777" w:rsidR="00FA3DB0" w:rsidRDefault="00000000">
      <w:pPr>
        <w:pStyle w:val="FirstParagraph"/>
      </w:pPr>
      <w:proofErr w:type="spellStart"/>
      <w:r>
        <w:rPr>
          <w:b/>
          <w:bCs/>
        </w:rPr>
        <w:t>Excellarate</w:t>
      </w:r>
      <w:proofErr w:type="spellEnd"/>
      <w:r>
        <w:rPr>
          <w:b/>
          <w:bCs/>
        </w:rPr>
        <w:t xml:space="preserve"> Software Solutions Pvt Ltd</w:t>
      </w:r>
      <w:r>
        <w:br/>
        <w:t>2009 – 2016</w:t>
      </w:r>
    </w:p>
    <w:p w14:paraId="7276342B" w14:textId="77777777" w:rsidR="00FA3DB0" w:rsidRDefault="00000000">
      <w:pPr>
        <w:pStyle w:val="Compact"/>
        <w:numPr>
          <w:ilvl w:val="0"/>
          <w:numId w:val="7"/>
        </w:numPr>
      </w:pPr>
      <w:r>
        <w:t>Designed database systems for healthcare applications.</w:t>
      </w:r>
    </w:p>
    <w:p w14:paraId="3BBC49FC" w14:textId="77777777" w:rsidR="00FA3DB0" w:rsidRDefault="00000000">
      <w:pPr>
        <w:pStyle w:val="Compact"/>
        <w:numPr>
          <w:ilvl w:val="0"/>
          <w:numId w:val="7"/>
        </w:numPr>
      </w:pPr>
      <w:r>
        <w:lastRenderedPageBreak/>
        <w:t>Developed ETL pipelines and reporting solutions.</w:t>
      </w:r>
    </w:p>
    <w:p w14:paraId="416F25D5" w14:textId="77777777" w:rsidR="00FA3DB0" w:rsidRDefault="00000000">
      <w:pPr>
        <w:pStyle w:val="Compact"/>
        <w:numPr>
          <w:ilvl w:val="0"/>
          <w:numId w:val="7"/>
        </w:numPr>
      </w:pPr>
      <w:r>
        <w:t>Managed offshore teams and coordinated with stakeholders.</w:t>
      </w:r>
    </w:p>
    <w:p w14:paraId="600B3BB0" w14:textId="77777777" w:rsidR="00FA3DB0" w:rsidRDefault="00000000">
      <w:r>
        <w:pict w14:anchorId="7A3F97C9">
          <v:rect id="_x0000_i1032" style="width:0;height:1.5pt" o:hralign="center" o:hrstd="t" o:hr="t"/>
        </w:pict>
      </w:r>
    </w:p>
    <w:p w14:paraId="29FDAA94" w14:textId="77777777" w:rsidR="00FA3DB0" w:rsidRDefault="00000000">
      <w:pPr>
        <w:pStyle w:val="Heading2"/>
      </w:pPr>
      <w:bookmarkStart w:id="10" w:name="data-governance-compliance"/>
      <w:bookmarkEnd w:id="3"/>
      <w:bookmarkEnd w:id="9"/>
      <w:r>
        <w:t>DATA GOVERNANCE &amp; COMPLIANCE</w:t>
      </w:r>
    </w:p>
    <w:p w14:paraId="0385A8DD" w14:textId="77777777" w:rsidR="00FA3DB0" w:rsidRDefault="00000000">
      <w:pPr>
        <w:pStyle w:val="Compact"/>
        <w:numPr>
          <w:ilvl w:val="0"/>
          <w:numId w:val="8"/>
        </w:numPr>
      </w:pPr>
      <w:r>
        <w:t>Implemented data governance policies ensuring data quality, consistency, and standardization.</w:t>
      </w:r>
    </w:p>
    <w:p w14:paraId="39ABE97F" w14:textId="77777777" w:rsidR="00FA3DB0" w:rsidRDefault="00000000">
      <w:pPr>
        <w:pStyle w:val="Compact"/>
        <w:numPr>
          <w:ilvl w:val="0"/>
          <w:numId w:val="8"/>
        </w:numPr>
      </w:pPr>
      <w:r>
        <w:t>Defined data lineage and metadata management practices.</w:t>
      </w:r>
    </w:p>
    <w:p w14:paraId="1329845B" w14:textId="77777777" w:rsidR="00FA3DB0" w:rsidRDefault="00000000">
      <w:pPr>
        <w:pStyle w:val="Compact"/>
        <w:numPr>
          <w:ilvl w:val="0"/>
          <w:numId w:val="8"/>
        </w:numPr>
      </w:pPr>
      <w:r>
        <w:t>Ensured HIPAA compliance and secure handling of PHI data.</w:t>
      </w:r>
    </w:p>
    <w:p w14:paraId="3AC75B05" w14:textId="77777777" w:rsidR="00FA3DB0" w:rsidRDefault="00000000">
      <w:r>
        <w:pict w14:anchorId="74AEE311">
          <v:rect id="_x0000_i1033" style="width:0;height:1.5pt" o:hralign="center" o:hrstd="t" o:hr="t"/>
        </w:pict>
      </w:r>
    </w:p>
    <w:p w14:paraId="0CFB9EFE" w14:textId="77777777" w:rsidR="00FA3DB0" w:rsidRDefault="00000000">
      <w:pPr>
        <w:pStyle w:val="Heading2"/>
      </w:pPr>
      <w:bookmarkStart w:id="11" w:name="education"/>
      <w:bookmarkEnd w:id="10"/>
      <w:r>
        <w:t>EDUCATION</w:t>
      </w:r>
    </w:p>
    <w:p w14:paraId="2C0F3763" w14:textId="77777777" w:rsidR="00FA3DB0" w:rsidRDefault="00000000">
      <w:pPr>
        <w:pStyle w:val="FirstParagraph"/>
      </w:pPr>
      <w:r>
        <w:t>Bachelor of Technology (Computer Science)</w:t>
      </w:r>
    </w:p>
    <w:p w14:paraId="5ECCA4E2" w14:textId="77777777" w:rsidR="00FA3DB0" w:rsidRDefault="00000000">
      <w:r>
        <w:pict w14:anchorId="7449F67D">
          <v:rect id="_x0000_i1034" style="width:0;height:1.5pt" o:hralign="center" o:hrstd="t" o:hr="t"/>
        </w:pict>
      </w:r>
    </w:p>
    <w:p w14:paraId="6BDE5CB9" w14:textId="77777777" w:rsidR="00FA3DB0" w:rsidRDefault="00000000">
      <w:pPr>
        <w:pStyle w:val="Heading2"/>
      </w:pPr>
      <w:bookmarkStart w:id="12" w:name="certifications"/>
      <w:bookmarkEnd w:id="11"/>
      <w:r>
        <w:t>CERTIFICATIONS</w:t>
      </w:r>
    </w:p>
    <w:p w14:paraId="4C981141" w14:textId="77777777" w:rsidR="00FA3DB0" w:rsidRDefault="00000000">
      <w:pPr>
        <w:pStyle w:val="Compact"/>
        <w:numPr>
          <w:ilvl w:val="0"/>
          <w:numId w:val="9"/>
        </w:numPr>
      </w:pPr>
      <w:r>
        <w:t>HIPAA Business Associate</w:t>
      </w:r>
    </w:p>
    <w:p w14:paraId="00DAC1C2" w14:textId="77777777" w:rsidR="00FA3DB0" w:rsidRDefault="00000000">
      <w:pPr>
        <w:pStyle w:val="Compact"/>
        <w:numPr>
          <w:ilvl w:val="0"/>
          <w:numId w:val="9"/>
        </w:numPr>
      </w:pPr>
      <w:r>
        <w:t>Scrum &amp; Agile Project Management</w:t>
      </w:r>
    </w:p>
    <w:p w14:paraId="6347EC77" w14:textId="77777777" w:rsidR="00FA3DB0" w:rsidRDefault="00000000">
      <w:pPr>
        <w:pStyle w:val="Compact"/>
        <w:numPr>
          <w:ilvl w:val="0"/>
          <w:numId w:val="9"/>
        </w:numPr>
      </w:pPr>
      <w:r>
        <w:t>Generative AI for Everyone</w:t>
      </w:r>
    </w:p>
    <w:p w14:paraId="59478BE3" w14:textId="77777777" w:rsidR="00FA3DB0" w:rsidRDefault="00000000">
      <w:r>
        <w:pict w14:anchorId="5482083A">
          <v:rect id="_x0000_i1035" style="width:0;height:1.5pt" o:hralign="center" o:hrstd="t" o:hr="t"/>
        </w:pict>
      </w:r>
    </w:p>
    <w:p w14:paraId="28CE7608" w14:textId="77777777" w:rsidR="00FA3DB0" w:rsidRDefault="00000000">
      <w:pPr>
        <w:pStyle w:val="Heading2"/>
      </w:pPr>
      <w:bookmarkStart w:id="13" w:name="additional-highlights"/>
      <w:bookmarkEnd w:id="12"/>
      <w:r>
        <w:t>ADDITIONAL HIGHLIGHTS</w:t>
      </w:r>
    </w:p>
    <w:p w14:paraId="1392E055" w14:textId="77777777" w:rsidR="00FA3DB0" w:rsidRDefault="00000000">
      <w:pPr>
        <w:pStyle w:val="Compact"/>
        <w:numPr>
          <w:ilvl w:val="0"/>
          <w:numId w:val="10"/>
        </w:numPr>
      </w:pPr>
      <w:r>
        <w:t>Strong experience working with cross-functional teams including data scientists, analysts, and business leaders.</w:t>
      </w:r>
    </w:p>
    <w:p w14:paraId="04B4E50A" w14:textId="77777777" w:rsidR="00FA3DB0" w:rsidRDefault="00000000">
      <w:pPr>
        <w:pStyle w:val="Compact"/>
        <w:numPr>
          <w:ilvl w:val="0"/>
          <w:numId w:val="10"/>
        </w:numPr>
      </w:pPr>
      <w:r>
        <w:t>Proven ability to lead data strategy initiatives and deliver scalable data solutions.</w:t>
      </w:r>
    </w:p>
    <w:p w14:paraId="2AC3610A" w14:textId="77777777" w:rsidR="00FA3DB0" w:rsidRDefault="00000000">
      <w:pPr>
        <w:pStyle w:val="Compact"/>
        <w:numPr>
          <w:ilvl w:val="0"/>
          <w:numId w:val="10"/>
        </w:numPr>
      </w:pPr>
      <w:r>
        <w:t>Excellent communication skills with experience presenting technical solutions to business stakeholders.</w:t>
      </w:r>
      <w:bookmarkEnd w:id="0"/>
      <w:bookmarkEnd w:id="13"/>
    </w:p>
    <w:sectPr w:rsidR="00FA3DB0" w:rsidSect="0012783C">
      <w:footnotePr>
        <w:numRestart w:val="eachSect"/>
      </w:footnotePr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F42CD036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7ABE4C36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185709362">
    <w:abstractNumId w:val="0"/>
  </w:num>
  <w:num w:numId="2" w16cid:durableId="1694451953">
    <w:abstractNumId w:val="1"/>
  </w:num>
  <w:num w:numId="3" w16cid:durableId="750197744">
    <w:abstractNumId w:val="1"/>
  </w:num>
  <w:num w:numId="4" w16cid:durableId="1792242694">
    <w:abstractNumId w:val="1"/>
  </w:num>
  <w:num w:numId="5" w16cid:durableId="829566463">
    <w:abstractNumId w:val="1"/>
  </w:num>
  <w:num w:numId="6" w16cid:durableId="1401518458">
    <w:abstractNumId w:val="1"/>
  </w:num>
  <w:num w:numId="7" w16cid:durableId="1836720922">
    <w:abstractNumId w:val="1"/>
  </w:num>
  <w:num w:numId="8" w16cid:durableId="662976792">
    <w:abstractNumId w:val="1"/>
  </w:num>
  <w:num w:numId="9" w16cid:durableId="1217165329">
    <w:abstractNumId w:val="1"/>
  </w:num>
  <w:num w:numId="10" w16cid:durableId="775710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DB0"/>
    <w:rsid w:val="0012783C"/>
    <w:rsid w:val="005B2D34"/>
    <w:rsid w:val="005B46A6"/>
    <w:rsid w:val="005E2BFE"/>
    <w:rsid w:val="006255DC"/>
    <w:rsid w:val="00FA3DB0"/>
    <w:rsid w:val="00FF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2858C"/>
  <w15:docId w15:val="{DAC6C3C9-3FE9-45FB-82E9-F42DDF6A2E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DCC375-6DF4-47A5-9A88-7636909A5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703</Words>
  <Characters>4011</Characters>
  <Application>Microsoft Office Word</Application>
  <DocSecurity>0</DocSecurity>
  <Lines>33</Lines>
  <Paragraphs>9</Paragraphs>
  <ScaleCrop>false</ScaleCrop>
  <Company/>
  <LinksUpToDate>false</LinksUpToDate>
  <CharactersWithSpaces>4705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keywords/>
  <cp:lastModifiedBy>Moses Pandala</cp:lastModifiedBy>
  <cp:revision>4</cp:revision>
  <dcterms:created xsi:type="dcterms:W3CDTF">2026-05-14T15:49:00Z</dcterms:created>
  <dcterms:modified xsi:type="dcterms:W3CDTF">2026-05-31T17:20:00Z</dcterms:modified>
</cp:coreProperties>
</file>