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CB2DB" w14:textId="3B32DBB3" w:rsidR="000C01C9" w:rsidRPr="00112383" w:rsidRDefault="00FA2B91" w:rsidP="00FA2B91">
      <w:pPr>
        <w:pBdr>
          <w:bottom w:val="single" w:sz="4" w:space="1" w:color="auto"/>
        </w:pBdr>
        <w:spacing w:after="0" w:line="240" w:lineRule="auto"/>
        <w:rPr>
          <w:rFonts w:ascii="Calibri" w:eastAsia="Times New Roman" w:hAnsi="Calibri" w:cs="Calibri"/>
          <w:sz w:val="36"/>
          <w:szCs w:val="24"/>
          <w:lang w:eastAsia="en-IN"/>
        </w:rPr>
      </w:pPr>
      <w:r w:rsidRPr="00112383">
        <w:rPr>
          <w:rFonts w:ascii="Calibri" w:hAnsi="Calibri" w:cs="Calibri"/>
          <w:i/>
          <w:iCs/>
          <w:noProof/>
          <w:sz w:val="20"/>
          <w:szCs w:val="20"/>
        </w:rPr>
        <w:drawing>
          <wp:anchor distT="0" distB="0" distL="114300" distR="114300" simplePos="0" relativeHeight="251659264" behindDoc="0" locked="0" layoutInCell="1" allowOverlap="1" wp14:anchorId="2B73A0B3" wp14:editId="5FDA8385">
            <wp:simplePos x="0" y="0"/>
            <wp:positionH relativeFrom="column">
              <wp:posOffset>5053965</wp:posOffset>
            </wp:positionH>
            <wp:positionV relativeFrom="paragraph">
              <wp:posOffset>-362808</wp:posOffset>
            </wp:positionV>
            <wp:extent cx="697848" cy="699206"/>
            <wp:effectExtent l="0" t="0" r="0" b="0"/>
            <wp:wrapNone/>
            <wp:docPr id="454712115" name="Picture 2" descr="A yellow badg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712115" name="Picture 2" descr="A yellow badge with white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97848" cy="699206"/>
                    </a:xfrm>
                    <a:prstGeom prst="rect">
                      <a:avLst/>
                    </a:prstGeom>
                  </pic:spPr>
                </pic:pic>
              </a:graphicData>
            </a:graphic>
            <wp14:sizeRelH relativeFrom="page">
              <wp14:pctWidth>0</wp14:pctWidth>
            </wp14:sizeRelH>
            <wp14:sizeRelV relativeFrom="page">
              <wp14:pctHeight>0</wp14:pctHeight>
            </wp14:sizeRelV>
          </wp:anchor>
        </w:drawing>
      </w:r>
      <w:r w:rsidRPr="00112383">
        <w:rPr>
          <w:rFonts w:ascii="Calibri" w:eastAsiaTheme="minorEastAsia" w:hAnsi="Calibri" w:cs="Calibri"/>
          <w:noProof/>
          <w:sz w:val="20"/>
          <w:szCs w:val="20"/>
          <w:lang w:val="en-GB"/>
        </w:rPr>
        <w:drawing>
          <wp:anchor distT="0" distB="0" distL="114300" distR="114300" simplePos="0" relativeHeight="251661312" behindDoc="0" locked="0" layoutInCell="1" allowOverlap="1" wp14:anchorId="6AE13F44" wp14:editId="3506C5AE">
            <wp:simplePos x="0" y="0"/>
            <wp:positionH relativeFrom="column">
              <wp:posOffset>5928528</wp:posOffset>
            </wp:positionH>
            <wp:positionV relativeFrom="paragraph">
              <wp:posOffset>-365991</wp:posOffset>
            </wp:positionV>
            <wp:extent cx="686331" cy="687600"/>
            <wp:effectExtent l="0" t="0" r="0" b="0"/>
            <wp:wrapNone/>
            <wp:docPr id="748632684"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632684" name="Picture 3" descr="A close up of a 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6331" cy="687600"/>
                    </a:xfrm>
                    <a:prstGeom prst="rect">
                      <a:avLst/>
                    </a:prstGeom>
                  </pic:spPr>
                </pic:pic>
              </a:graphicData>
            </a:graphic>
            <wp14:sizeRelH relativeFrom="page">
              <wp14:pctWidth>0</wp14:pctWidth>
            </wp14:sizeRelH>
            <wp14:sizeRelV relativeFrom="page">
              <wp14:pctHeight>0</wp14:pctHeight>
            </wp14:sizeRelV>
          </wp:anchor>
        </w:drawing>
      </w:r>
      <w:r w:rsidR="000C01C9" w:rsidRPr="00112383">
        <w:rPr>
          <w:rFonts w:ascii="Calibri" w:eastAsia="Times New Roman" w:hAnsi="Calibri" w:cs="Calibri"/>
          <w:b/>
          <w:bCs/>
          <w:color w:val="000000"/>
          <w:sz w:val="32"/>
          <w:lang w:eastAsia="en-IN"/>
        </w:rPr>
        <w:t>R</w:t>
      </w:r>
      <w:r w:rsidR="00ED587E" w:rsidRPr="00112383">
        <w:rPr>
          <w:rFonts w:ascii="Calibri" w:eastAsia="Times New Roman" w:hAnsi="Calibri" w:cs="Calibri"/>
          <w:b/>
          <w:bCs/>
          <w:color w:val="000000"/>
          <w:sz w:val="32"/>
          <w:lang w:eastAsia="en-IN"/>
        </w:rPr>
        <w:t>AHUL SUNKARA</w:t>
      </w:r>
    </w:p>
    <w:p w14:paraId="6C164416" w14:textId="4A4BB159" w:rsidR="000C01C9" w:rsidRPr="00112383" w:rsidRDefault="00ED587E" w:rsidP="00FA2B91">
      <w:pPr>
        <w:pBdr>
          <w:bottom w:val="single" w:sz="4" w:space="1" w:color="auto"/>
        </w:pBdr>
        <w:spacing w:after="0" w:line="240" w:lineRule="auto"/>
        <w:rPr>
          <w:rFonts w:ascii="Calibri" w:eastAsia="Times New Roman" w:hAnsi="Calibri" w:cs="Calibri"/>
          <w:sz w:val="24"/>
          <w:szCs w:val="24"/>
          <w:lang w:eastAsia="en-IN"/>
        </w:rPr>
      </w:pPr>
      <w:r w:rsidRPr="00112383">
        <w:rPr>
          <w:rFonts w:ascii="Calibri" w:eastAsia="Times New Roman" w:hAnsi="Calibri" w:cs="Calibri"/>
          <w:b/>
          <w:bCs/>
          <w:color w:val="000000"/>
          <w:sz w:val="24"/>
          <w:szCs w:val="24"/>
          <w:lang w:eastAsia="en-IN"/>
        </w:rPr>
        <w:t xml:space="preserve">Sr. Business </w:t>
      </w:r>
      <w:r w:rsidR="00775CC1" w:rsidRPr="00112383">
        <w:rPr>
          <w:rFonts w:ascii="Calibri" w:eastAsia="Times New Roman" w:hAnsi="Calibri" w:cs="Calibri"/>
          <w:b/>
          <w:bCs/>
          <w:color w:val="000000"/>
          <w:sz w:val="24"/>
          <w:szCs w:val="24"/>
          <w:lang w:eastAsia="en-IN"/>
        </w:rPr>
        <w:t>Analyst</w:t>
      </w:r>
    </w:p>
    <w:p w14:paraId="2D3EF99A" w14:textId="1E668C6D" w:rsidR="000C01C9" w:rsidRPr="00112383" w:rsidRDefault="000C01C9" w:rsidP="00FA2B91">
      <w:pPr>
        <w:pBdr>
          <w:bottom w:val="single" w:sz="4" w:space="1" w:color="auto"/>
        </w:pBdr>
        <w:spacing w:after="0" w:line="240" w:lineRule="auto"/>
        <w:rPr>
          <w:rFonts w:ascii="Calibri" w:eastAsia="Times New Roman" w:hAnsi="Calibri" w:cs="Calibri"/>
          <w:b/>
          <w:bCs/>
          <w:color w:val="000000"/>
          <w:sz w:val="24"/>
          <w:szCs w:val="24"/>
          <w:lang w:eastAsia="en-IN"/>
        </w:rPr>
      </w:pPr>
      <w:r w:rsidRPr="00112383">
        <w:rPr>
          <w:rFonts w:ascii="Calibri" w:eastAsia="Times New Roman" w:hAnsi="Calibri" w:cs="Calibri"/>
          <w:b/>
          <w:bCs/>
          <w:color w:val="000000"/>
          <w:sz w:val="24"/>
          <w:szCs w:val="24"/>
          <w:lang w:eastAsia="en-IN"/>
        </w:rPr>
        <w:t>Ta</w:t>
      </w:r>
      <w:r w:rsidR="00ED587E" w:rsidRPr="00112383">
        <w:rPr>
          <w:rFonts w:ascii="Calibri" w:eastAsia="Times New Roman" w:hAnsi="Calibri" w:cs="Calibri"/>
          <w:b/>
          <w:bCs/>
          <w:color w:val="000000"/>
          <w:sz w:val="24"/>
          <w:szCs w:val="24"/>
          <w:lang w:eastAsia="en-IN"/>
        </w:rPr>
        <w:t>llahassee</w:t>
      </w:r>
      <w:r w:rsidRPr="00112383">
        <w:rPr>
          <w:rFonts w:ascii="Calibri" w:eastAsia="Times New Roman" w:hAnsi="Calibri" w:cs="Calibri"/>
          <w:b/>
          <w:bCs/>
          <w:color w:val="000000"/>
          <w:sz w:val="24"/>
          <w:szCs w:val="24"/>
          <w:lang w:eastAsia="en-IN"/>
        </w:rPr>
        <w:t>, FL</w:t>
      </w:r>
    </w:p>
    <w:p w14:paraId="63FA5B4A" w14:textId="77777777" w:rsidR="000C01C9" w:rsidRPr="00E4490B" w:rsidRDefault="000C01C9" w:rsidP="000C01C9">
      <w:pPr>
        <w:spacing w:after="0" w:line="240" w:lineRule="auto"/>
        <w:rPr>
          <w:rFonts w:ascii="Calibri" w:eastAsia="Times New Roman" w:hAnsi="Calibri" w:cs="Calibri"/>
          <w:b/>
          <w:bCs/>
          <w:color w:val="000000"/>
          <w:lang w:val="de-DE" w:eastAsia="en-IN"/>
        </w:rPr>
      </w:pPr>
    </w:p>
    <w:p w14:paraId="168D17A0" w14:textId="495DD720" w:rsidR="000C01C9" w:rsidRPr="00B96A24" w:rsidRDefault="00D715E2" w:rsidP="000C01C9">
      <w:pPr>
        <w:shd w:val="clear" w:color="auto" w:fill="DAEEF3" w:themeFill="accent5" w:themeFillTint="33"/>
        <w:spacing w:after="0" w:line="240" w:lineRule="auto"/>
        <w:rPr>
          <w:rFonts w:ascii="Calibri" w:eastAsia="Times New Roman" w:hAnsi="Calibri" w:cs="Calibri"/>
          <w:sz w:val="26"/>
          <w:szCs w:val="26"/>
          <w:lang w:eastAsia="en-IN"/>
        </w:rPr>
      </w:pPr>
      <w:r w:rsidRPr="00B96A24">
        <w:rPr>
          <w:rFonts w:ascii="Calibri" w:eastAsia="Times New Roman" w:hAnsi="Calibri" w:cs="Calibri"/>
          <w:b/>
          <w:bCs/>
          <w:color w:val="000000"/>
          <w:sz w:val="26"/>
          <w:szCs w:val="26"/>
          <w:lang w:eastAsia="en-IN"/>
        </w:rPr>
        <w:t>EXPERIENCE</w:t>
      </w:r>
      <w:r w:rsidR="000C01C9" w:rsidRPr="00B96A24">
        <w:rPr>
          <w:rFonts w:ascii="Calibri" w:eastAsia="Times New Roman" w:hAnsi="Calibri" w:cs="Calibri"/>
          <w:b/>
          <w:bCs/>
          <w:color w:val="000000"/>
          <w:sz w:val="26"/>
          <w:szCs w:val="26"/>
          <w:lang w:eastAsia="en-IN"/>
        </w:rPr>
        <w:t xml:space="preserve"> SUMMARY:</w:t>
      </w:r>
    </w:p>
    <w:p w14:paraId="1EEC77C0" w14:textId="77777777" w:rsidR="000D4250" w:rsidRPr="00112383" w:rsidRDefault="000D4250" w:rsidP="00FA2B91">
      <w:pPr>
        <w:spacing w:after="0" w:line="259" w:lineRule="auto"/>
        <w:rPr>
          <w:rFonts w:ascii="Calibri" w:hAnsi="Calibri" w:cs="Calibri"/>
        </w:rPr>
      </w:pPr>
    </w:p>
    <w:p w14:paraId="5F933B1E" w14:textId="68C9BCB0" w:rsidR="00413253" w:rsidRPr="002F047B" w:rsidRDefault="00112383" w:rsidP="00112383">
      <w:pPr>
        <w:pStyle w:val="isselectedend"/>
        <w:spacing w:before="0" w:beforeAutospacing="0" w:after="0" w:afterAutospacing="0"/>
        <w:rPr>
          <w:rFonts w:ascii="Calibri" w:hAnsi="Calibri" w:cs="Calibri"/>
        </w:rPr>
      </w:pPr>
      <w:r w:rsidRPr="002F047B">
        <w:rPr>
          <w:rFonts w:ascii="Calibri" w:hAnsi="Calibri" w:cs="Calibri"/>
        </w:rPr>
        <w:t>Senior</w:t>
      </w:r>
      <w:r w:rsidR="00413253" w:rsidRPr="002F047B">
        <w:rPr>
          <w:rFonts w:ascii="Calibri" w:hAnsi="Calibri" w:cs="Calibri"/>
        </w:rPr>
        <w:t xml:space="preserve"> Business Analyst with 6+ years of experience delivering data-driven, integration-heavy solutions across regulated and high-impact environments. Proven expertise in translating complex business requirements into detailed technical documentation including BRDs, FRDs, use cases, process flows, and data flow diagrams.</w:t>
      </w:r>
    </w:p>
    <w:p w14:paraId="47189F09" w14:textId="77777777" w:rsidR="00413253" w:rsidRPr="002F047B" w:rsidRDefault="00413253" w:rsidP="00112383">
      <w:pPr>
        <w:pStyle w:val="isselectedend"/>
        <w:spacing w:after="0" w:afterAutospacing="0"/>
        <w:rPr>
          <w:rFonts w:ascii="Calibri" w:hAnsi="Calibri" w:cs="Calibri"/>
        </w:rPr>
      </w:pPr>
      <w:r w:rsidRPr="002F047B">
        <w:rPr>
          <w:rFonts w:ascii="Calibri" w:hAnsi="Calibri" w:cs="Calibri"/>
        </w:rPr>
        <w:t>Skilled in facilitating stakeholder workshops, sprint planning, design discussions, and UAT support. Adept at conducting training sessions, product demos, and providing end-user support during implementation and rollout phases.</w:t>
      </w:r>
    </w:p>
    <w:p w14:paraId="2B150BE4" w14:textId="4EB3EF5F" w:rsidR="0015615C" w:rsidRPr="002F047B" w:rsidRDefault="002F047B" w:rsidP="00112383">
      <w:pPr>
        <w:pStyle w:val="NormalWeb"/>
        <w:spacing w:after="0" w:afterAutospacing="0"/>
        <w:rPr>
          <w:rFonts w:ascii="Calibri" w:hAnsi="Calibri" w:cs="Calibri"/>
        </w:rPr>
      </w:pPr>
      <w:r w:rsidRPr="002F047B">
        <w:rPr>
          <w:rFonts w:ascii="Calibri" w:hAnsi="Calibri" w:cs="Calibri"/>
        </w:rPr>
        <w:t xml:space="preserve">Experienced in coordinating cross-functional teams, managing program documentation, tracking KPIs, and supporting communication strategies for complex initiatives. Strong ability to facilitate stakeholder collaboration, support change management activities, and ensure alignment between business operations and technical delivery. </w:t>
      </w:r>
      <w:r w:rsidR="00413253" w:rsidRPr="002F047B">
        <w:rPr>
          <w:rFonts w:ascii="Calibri" w:hAnsi="Calibri" w:cs="Calibri"/>
        </w:rPr>
        <w:t>Familiar with State of Florida regulatory environments through FDLE systems.</w:t>
      </w:r>
    </w:p>
    <w:p w14:paraId="0D66092B" w14:textId="77777777" w:rsidR="0015615C" w:rsidRPr="00112383" w:rsidRDefault="0015615C" w:rsidP="0015615C">
      <w:pPr>
        <w:spacing w:after="0" w:line="240" w:lineRule="auto"/>
        <w:rPr>
          <w:rFonts w:ascii="Calibri" w:eastAsia="Times New Roman" w:hAnsi="Calibri" w:cs="Calibri"/>
          <w:lang w:eastAsia="en-IN"/>
        </w:rPr>
      </w:pPr>
    </w:p>
    <w:p w14:paraId="62685614" w14:textId="0ED81DB6" w:rsidR="000D4250" w:rsidRPr="00B96A24" w:rsidRDefault="000C01C9" w:rsidP="000C01C9">
      <w:pPr>
        <w:shd w:val="clear" w:color="auto" w:fill="DAEEF3" w:themeFill="accent5" w:themeFillTint="33"/>
        <w:spacing w:after="0" w:line="240" w:lineRule="auto"/>
        <w:rPr>
          <w:rFonts w:ascii="Calibri" w:eastAsia="Times New Roman" w:hAnsi="Calibri" w:cs="Calibri"/>
          <w:b/>
          <w:bCs/>
          <w:color w:val="000000"/>
          <w:sz w:val="26"/>
          <w:szCs w:val="26"/>
          <w:lang w:eastAsia="en-IN"/>
        </w:rPr>
      </w:pPr>
      <w:r w:rsidRPr="00B96A24">
        <w:rPr>
          <w:rFonts w:ascii="Calibri" w:eastAsia="Times New Roman" w:hAnsi="Calibri" w:cs="Calibri"/>
          <w:b/>
          <w:bCs/>
          <w:color w:val="000000"/>
          <w:sz w:val="26"/>
          <w:szCs w:val="26"/>
          <w:lang w:eastAsia="en-IN"/>
        </w:rPr>
        <w:t>TECHNICAL SKILLS:</w:t>
      </w:r>
    </w:p>
    <w:p w14:paraId="67C24FE4" w14:textId="77777777" w:rsidR="000D4250" w:rsidRPr="00112383" w:rsidRDefault="000D4250" w:rsidP="000C01C9">
      <w:pPr>
        <w:spacing w:after="0" w:line="240" w:lineRule="auto"/>
        <w:rPr>
          <w:rFonts w:ascii="Calibri" w:eastAsia="Times New Roman" w:hAnsi="Calibri" w:cs="Calibri"/>
          <w:b/>
          <w:bCs/>
          <w:color w:val="000000"/>
          <w:lang w:eastAsia="en-IN"/>
        </w:rPr>
      </w:pPr>
    </w:p>
    <w:p w14:paraId="03A00C59" w14:textId="198F99AA" w:rsidR="000C01C9" w:rsidRPr="008D2C4B" w:rsidRDefault="000C01C9" w:rsidP="000C01C9">
      <w:pPr>
        <w:spacing w:after="0" w:line="240" w:lineRule="auto"/>
        <w:rPr>
          <w:rFonts w:ascii="Calibri" w:eastAsia="Times New Roman" w:hAnsi="Calibri" w:cs="Calibri"/>
          <w:color w:val="000000"/>
          <w:sz w:val="24"/>
          <w:szCs w:val="24"/>
          <w:lang w:eastAsia="en-IN"/>
        </w:rPr>
      </w:pPr>
      <w:r w:rsidRPr="008D2C4B">
        <w:rPr>
          <w:rFonts w:ascii="Calibri" w:eastAsia="Times New Roman" w:hAnsi="Calibri" w:cs="Calibri"/>
          <w:b/>
          <w:bCs/>
          <w:color w:val="000000"/>
          <w:sz w:val="24"/>
          <w:szCs w:val="24"/>
          <w:lang w:eastAsia="en-IN"/>
        </w:rPr>
        <w:t>Tools &amp; Technologies:</w:t>
      </w:r>
      <w:r w:rsidR="00775CC1" w:rsidRPr="008D2C4B">
        <w:rPr>
          <w:rFonts w:ascii="Calibri" w:eastAsia="Times New Roman" w:hAnsi="Calibri" w:cs="Calibri"/>
          <w:color w:val="000000"/>
          <w:sz w:val="24"/>
          <w:szCs w:val="24"/>
          <w:lang w:eastAsia="en-IN"/>
        </w:rPr>
        <w:t xml:space="preserve"> </w:t>
      </w:r>
      <w:r w:rsidR="001969BF">
        <w:rPr>
          <w:rFonts w:ascii="Calibri" w:eastAsia="Times New Roman" w:hAnsi="Calibri" w:cs="Calibri"/>
          <w:color w:val="000000"/>
          <w:sz w:val="24"/>
          <w:szCs w:val="24"/>
          <w:lang w:eastAsia="en-IN"/>
        </w:rPr>
        <w:t xml:space="preserve">Rest APIs, JSON, XML, </w:t>
      </w:r>
      <w:r w:rsidR="00775CC1" w:rsidRPr="008D2C4B">
        <w:rPr>
          <w:rFonts w:ascii="Calibri" w:eastAsia="Times New Roman" w:hAnsi="Calibri" w:cs="Calibri"/>
          <w:color w:val="000000"/>
          <w:sz w:val="24"/>
          <w:szCs w:val="24"/>
          <w:lang w:eastAsia="en-IN"/>
        </w:rPr>
        <w:t>Ms Visio</w:t>
      </w:r>
      <w:r w:rsidRPr="008D2C4B">
        <w:rPr>
          <w:rFonts w:ascii="Calibri" w:eastAsia="Times New Roman" w:hAnsi="Calibri" w:cs="Calibri"/>
          <w:color w:val="000000"/>
          <w:sz w:val="24"/>
          <w:szCs w:val="24"/>
          <w:lang w:eastAsia="en-IN"/>
        </w:rPr>
        <w:t>, Microsoft Project, SQL</w:t>
      </w:r>
      <w:r w:rsidR="005D493D" w:rsidRPr="008D2C4B">
        <w:rPr>
          <w:rFonts w:ascii="Calibri" w:eastAsia="Times New Roman" w:hAnsi="Calibri" w:cs="Calibri"/>
          <w:color w:val="000000"/>
          <w:sz w:val="24"/>
          <w:szCs w:val="24"/>
          <w:lang w:eastAsia="en-IN"/>
        </w:rPr>
        <w:t>, Angular, Alfresco</w:t>
      </w:r>
      <w:r w:rsidR="00C1648A" w:rsidRPr="008D2C4B">
        <w:rPr>
          <w:rFonts w:ascii="Calibri" w:eastAsia="Times New Roman" w:hAnsi="Calibri" w:cs="Calibri"/>
          <w:color w:val="000000"/>
          <w:sz w:val="24"/>
          <w:szCs w:val="24"/>
          <w:lang w:eastAsia="en-IN"/>
        </w:rPr>
        <w:t>,</w:t>
      </w:r>
      <w:r w:rsidR="006F4D2B" w:rsidRPr="008D2C4B">
        <w:rPr>
          <w:rFonts w:ascii="Calibri" w:eastAsia="Times New Roman" w:hAnsi="Calibri" w:cs="Calibri"/>
          <w:color w:val="000000"/>
          <w:sz w:val="24"/>
          <w:szCs w:val="24"/>
          <w:lang w:eastAsia="en-IN"/>
        </w:rPr>
        <w:t xml:space="preserve"> Trello, </w:t>
      </w:r>
      <w:r w:rsidR="002C277B">
        <w:rPr>
          <w:rFonts w:ascii="Calibri" w:eastAsia="Times New Roman" w:hAnsi="Calibri" w:cs="Calibri"/>
          <w:color w:val="000000"/>
          <w:sz w:val="24"/>
          <w:szCs w:val="24"/>
          <w:lang w:eastAsia="en-IN"/>
        </w:rPr>
        <w:t xml:space="preserve">Jira, </w:t>
      </w:r>
      <w:r w:rsidR="006F4D2B" w:rsidRPr="008D2C4B">
        <w:rPr>
          <w:rFonts w:ascii="Calibri" w:eastAsia="Times New Roman" w:hAnsi="Calibri" w:cs="Calibri"/>
          <w:color w:val="000000"/>
          <w:sz w:val="24"/>
          <w:szCs w:val="24"/>
          <w:lang w:eastAsia="en-IN"/>
        </w:rPr>
        <w:t>Confluence</w:t>
      </w:r>
      <w:r w:rsidR="001969BF">
        <w:rPr>
          <w:rFonts w:ascii="Calibri" w:eastAsia="Times New Roman" w:hAnsi="Calibri" w:cs="Calibri"/>
          <w:color w:val="000000"/>
          <w:sz w:val="24"/>
          <w:szCs w:val="24"/>
          <w:lang w:eastAsia="en-IN"/>
        </w:rPr>
        <w:t>, HL7, FHIR</w:t>
      </w:r>
      <w:r w:rsidR="00DB6728" w:rsidRPr="008D2C4B">
        <w:rPr>
          <w:rFonts w:ascii="Calibri" w:eastAsia="Times New Roman" w:hAnsi="Calibri" w:cs="Calibri"/>
          <w:color w:val="000000"/>
          <w:sz w:val="24"/>
          <w:szCs w:val="24"/>
          <w:lang w:eastAsia="en-IN"/>
        </w:rPr>
        <w:t>.</w:t>
      </w:r>
    </w:p>
    <w:p w14:paraId="78EFB3A9" w14:textId="7003CBD5" w:rsidR="00112383" w:rsidRPr="008D2C4B" w:rsidRDefault="00112383" w:rsidP="000C01C9">
      <w:pPr>
        <w:spacing w:after="0" w:line="240" w:lineRule="auto"/>
        <w:rPr>
          <w:rFonts w:ascii="Calibri" w:eastAsia="Times New Roman" w:hAnsi="Calibri" w:cs="Calibri"/>
          <w:sz w:val="24"/>
          <w:szCs w:val="24"/>
          <w:lang w:eastAsia="en-IN"/>
        </w:rPr>
      </w:pPr>
      <w:r w:rsidRPr="008D2C4B">
        <w:rPr>
          <w:b/>
          <w:bCs/>
          <w:sz w:val="24"/>
          <w:szCs w:val="24"/>
        </w:rPr>
        <w:t>Data &amp; Analysis:</w:t>
      </w:r>
      <w:r w:rsidRPr="008D2C4B">
        <w:rPr>
          <w:sz w:val="24"/>
          <w:szCs w:val="24"/>
        </w:rPr>
        <w:t xml:space="preserve"> SQL, Microsoft Excel, Reporting</w:t>
      </w:r>
      <w:r w:rsidR="001969BF">
        <w:rPr>
          <w:sz w:val="24"/>
          <w:szCs w:val="24"/>
        </w:rPr>
        <w:t>, Data interoperability.</w:t>
      </w:r>
    </w:p>
    <w:p w14:paraId="487C30DA" w14:textId="77777777" w:rsidR="000C01C9" w:rsidRPr="008D2C4B" w:rsidRDefault="000C01C9" w:rsidP="000C01C9">
      <w:pPr>
        <w:spacing w:after="0" w:line="240" w:lineRule="auto"/>
        <w:rPr>
          <w:rFonts w:ascii="Calibri" w:eastAsia="Times New Roman" w:hAnsi="Calibri" w:cs="Calibri"/>
          <w:sz w:val="24"/>
          <w:szCs w:val="24"/>
          <w:lang w:eastAsia="en-IN"/>
        </w:rPr>
      </w:pPr>
      <w:r w:rsidRPr="008D2C4B">
        <w:rPr>
          <w:rFonts w:ascii="Calibri" w:eastAsia="Times New Roman" w:hAnsi="Calibri" w:cs="Calibri"/>
          <w:b/>
          <w:bCs/>
          <w:color w:val="000000"/>
          <w:sz w:val="24"/>
          <w:szCs w:val="24"/>
          <w:lang w:eastAsia="en-IN"/>
        </w:rPr>
        <w:t xml:space="preserve">Communication &amp; Leadership: </w:t>
      </w:r>
      <w:r w:rsidRPr="008D2C4B">
        <w:rPr>
          <w:rFonts w:ascii="Calibri" w:eastAsia="Times New Roman" w:hAnsi="Calibri" w:cs="Calibri"/>
          <w:color w:val="000000"/>
          <w:sz w:val="24"/>
          <w:szCs w:val="24"/>
          <w:lang w:eastAsia="en-IN"/>
        </w:rPr>
        <w:t>Clear Communication, Impactful Presentations, Interpersonal Skills, Team Collaboration, Cross-Functional Team Management</w:t>
      </w:r>
    </w:p>
    <w:p w14:paraId="5F6AEFF0" w14:textId="3664828A" w:rsidR="000C01C9" w:rsidRPr="008D2C4B" w:rsidRDefault="000C01C9" w:rsidP="000C01C9">
      <w:pPr>
        <w:spacing w:after="0" w:line="240" w:lineRule="auto"/>
        <w:rPr>
          <w:rFonts w:ascii="Calibri" w:eastAsia="Times New Roman" w:hAnsi="Calibri" w:cs="Calibri"/>
          <w:sz w:val="24"/>
          <w:szCs w:val="24"/>
          <w:lang w:eastAsia="en-IN"/>
        </w:rPr>
      </w:pPr>
      <w:r w:rsidRPr="008D2C4B">
        <w:rPr>
          <w:rFonts w:ascii="Calibri" w:eastAsia="Times New Roman" w:hAnsi="Calibri" w:cs="Calibri"/>
          <w:b/>
          <w:bCs/>
          <w:color w:val="000000"/>
          <w:sz w:val="24"/>
          <w:szCs w:val="24"/>
          <w:lang w:eastAsia="en-IN"/>
        </w:rPr>
        <w:t xml:space="preserve">Project Management: </w:t>
      </w:r>
      <w:r w:rsidRPr="008D2C4B">
        <w:rPr>
          <w:rFonts w:ascii="Calibri" w:eastAsia="Times New Roman" w:hAnsi="Calibri" w:cs="Calibri"/>
          <w:color w:val="000000"/>
          <w:sz w:val="24"/>
          <w:szCs w:val="24"/>
          <w:lang w:eastAsia="en-IN"/>
        </w:rPr>
        <w:t>Planning, Scheduling, Execution, Resource Allocation, Conflict Resolution, Project Risk Management, Financial Oversight, Cost Control</w:t>
      </w:r>
      <w:r w:rsidR="006F4D2B" w:rsidRPr="008D2C4B">
        <w:rPr>
          <w:rFonts w:ascii="Calibri" w:eastAsia="Times New Roman" w:hAnsi="Calibri" w:cs="Calibri"/>
          <w:color w:val="000000"/>
          <w:sz w:val="24"/>
          <w:szCs w:val="24"/>
          <w:lang w:eastAsia="en-IN"/>
        </w:rPr>
        <w:t xml:space="preserve">, Risk Management, Quality </w:t>
      </w:r>
      <w:r w:rsidR="0015615C" w:rsidRPr="008D2C4B">
        <w:rPr>
          <w:rFonts w:ascii="Calibri" w:eastAsia="Times New Roman" w:hAnsi="Calibri" w:cs="Calibri"/>
          <w:color w:val="000000"/>
          <w:sz w:val="24"/>
          <w:szCs w:val="24"/>
          <w:lang w:eastAsia="en-IN"/>
        </w:rPr>
        <w:t>Assurance.</w:t>
      </w:r>
    </w:p>
    <w:p w14:paraId="6BB9755F" w14:textId="418B758F" w:rsidR="000C01C9" w:rsidRPr="008D2C4B" w:rsidRDefault="000C01C9" w:rsidP="000C01C9">
      <w:pPr>
        <w:spacing w:after="0" w:line="240" w:lineRule="auto"/>
        <w:rPr>
          <w:rFonts w:ascii="Calibri" w:eastAsia="Times New Roman" w:hAnsi="Calibri" w:cs="Calibri"/>
          <w:color w:val="000000"/>
          <w:sz w:val="24"/>
          <w:szCs w:val="24"/>
          <w:lang w:eastAsia="en-IN"/>
        </w:rPr>
      </w:pPr>
      <w:r w:rsidRPr="008D2C4B">
        <w:rPr>
          <w:rFonts w:ascii="Calibri" w:eastAsia="Times New Roman" w:hAnsi="Calibri" w:cs="Calibri"/>
          <w:b/>
          <w:bCs/>
          <w:color w:val="000000"/>
          <w:sz w:val="24"/>
          <w:szCs w:val="24"/>
          <w:lang w:eastAsia="en-IN"/>
        </w:rPr>
        <w:t xml:space="preserve">Methodologies: </w:t>
      </w:r>
      <w:r w:rsidRPr="008D2C4B">
        <w:rPr>
          <w:rFonts w:ascii="Calibri" w:eastAsia="Times New Roman" w:hAnsi="Calibri" w:cs="Calibri"/>
          <w:color w:val="000000"/>
          <w:sz w:val="24"/>
          <w:szCs w:val="24"/>
          <w:lang w:eastAsia="en-IN"/>
        </w:rPr>
        <w:t>Agile</w:t>
      </w:r>
      <w:r w:rsidR="002F047B">
        <w:rPr>
          <w:rFonts w:ascii="Calibri" w:eastAsia="Times New Roman" w:hAnsi="Calibri" w:cs="Calibri"/>
          <w:color w:val="000000"/>
          <w:sz w:val="24"/>
          <w:szCs w:val="24"/>
          <w:lang w:eastAsia="en-IN"/>
        </w:rPr>
        <w:t>,</w:t>
      </w:r>
      <w:r w:rsidRPr="008D2C4B">
        <w:rPr>
          <w:rFonts w:ascii="Calibri" w:eastAsia="Times New Roman" w:hAnsi="Calibri" w:cs="Calibri"/>
          <w:color w:val="000000"/>
          <w:sz w:val="24"/>
          <w:szCs w:val="24"/>
          <w:lang w:eastAsia="en-IN"/>
        </w:rPr>
        <w:t xml:space="preserve"> Scrum, Waterfall</w:t>
      </w:r>
      <w:r w:rsidR="00705948" w:rsidRPr="008D2C4B">
        <w:rPr>
          <w:rFonts w:ascii="Calibri" w:eastAsia="Times New Roman" w:hAnsi="Calibri" w:cs="Calibri"/>
          <w:color w:val="000000"/>
          <w:sz w:val="24"/>
          <w:szCs w:val="24"/>
          <w:lang w:eastAsia="en-IN"/>
        </w:rPr>
        <w:t>.</w:t>
      </w:r>
    </w:p>
    <w:p w14:paraId="20A62501" w14:textId="77777777" w:rsidR="001B58A2" w:rsidRPr="00112383" w:rsidRDefault="001B58A2" w:rsidP="000C01C9">
      <w:pPr>
        <w:spacing w:after="0" w:line="240" w:lineRule="auto"/>
        <w:rPr>
          <w:rFonts w:ascii="Calibri" w:eastAsia="Times New Roman" w:hAnsi="Calibri" w:cs="Calibri"/>
          <w:color w:val="000000"/>
          <w:lang w:eastAsia="en-IN"/>
        </w:rPr>
      </w:pPr>
    </w:p>
    <w:p w14:paraId="44D8BEFD" w14:textId="5BC158C9" w:rsidR="000C01C9" w:rsidRPr="00B96A24" w:rsidRDefault="00413253" w:rsidP="000C01C9">
      <w:pPr>
        <w:shd w:val="clear" w:color="auto" w:fill="DAEEF3" w:themeFill="accent5" w:themeFillTint="33"/>
        <w:spacing w:after="0" w:line="240" w:lineRule="auto"/>
        <w:rPr>
          <w:rFonts w:ascii="Calibri" w:eastAsia="Times New Roman" w:hAnsi="Calibri" w:cs="Calibri"/>
          <w:sz w:val="26"/>
          <w:szCs w:val="26"/>
          <w:lang w:eastAsia="en-IN"/>
        </w:rPr>
      </w:pPr>
      <w:r w:rsidRPr="00B96A24">
        <w:rPr>
          <w:rFonts w:ascii="Calibri" w:eastAsia="Times New Roman" w:hAnsi="Calibri" w:cs="Calibri"/>
          <w:b/>
          <w:bCs/>
          <w:color w:val="000000"/>
          <w:sz w:val="26"/>
          <w:szCs w:val="26"/>
          <w:lang w:eastAsia="en-IN"/>
        </w:rPr>
        <w:t>PROFESSIONAL</w:t>
      </w:r>
      <w:r w:rsidR="000C01C9" w:rsidRPr="00B96A24">
        <w:rPr>
          <w:rFonts w:ascii="Calibri" w:eastAsia="Times New Roman" w:hAnsi="Calibri" w:cs="Calibri"/>
          <w:b/>
          <w:bCs/>
          <w:color w:val="000000"/>
          <w:sz w:val="26"/>
          <w:szCs w:val="26"/>
          <w:lang w:eastAsia="en-IN"/>
        </w:rPr>
        <w:t xml:space="preserve"> EXPERIENCE:</w:t>
      </w:r>
    </w:p>
    <w:p w14:paraId="4A23C4F4" w14:textId="77777777" w:rsidR="000C01C9" w:rsidRPr="00112383" w:rsidRDefault="000C01C9" w:rsidP="000C01C9">
      <w:pPr>
        <w:spacing w:after="0" w:line="240" w:lineRule="auto"/>
        <w:rPr>
          <w:rFonts w:ascii="Calibri" w:eastAsia="Times New Roman" w:hAnsi="Calibri" w:cs="Calibri"/>
          <w:sz w:val="24"/>
          <w:szCs w:val="24"/>
          <w:lang w:eastAsia="en-IN"/>
        </w:rPr>
      </w:pPr>
    </w:p>
    <w:p w14:paraId="4ECCB226" w14:textId="268DACC5" w:rsidR="00413253" w:rsidRPr="00B96A24" w:rsidRDefault="00413253" w:rsidP="000C01C9">
      <w:pPr>
        <w:spacing w:after="0" w:line="240" w:lineRule="auto"/>
        <w:rPr>
          <w:rFonts w:ascii="Calibri" w:eastAsia="Times New Roman" w:hAnsi="Calibri" w:cs="Calibri"/>
          <w:b/>
          <w:bCs/>
          <w:color w:val="000000"/>
          <w:sz w:val="24"/>
          <w:szCs w:val="24"/>
          <w:lang w:eastAsia="en-IN"/>
        </w:rPr>
      </w:pPr>
      <w:r w:rsidRPr="00B96A24">
        <w:rPr>
          <w:rFonts w:ascii="Calibri" w:eastAsia="Times New Roman" w:hAnsi="Calibri" w:cs="Calibri"/>
          <w:b/>
          <w:bCs/>
          <w:color w:val="000000"/>
          <w:sz w:val="24"/>
          <w:szCs w:val="24"/>
          <w:lang w:eastAsia="en-IN"/>
        </w:rPr>
        <w:t>Senior Business Analyst</w:t>
      </w:r>
    </w:p>
    <w:p w14:paraId="395E725E" w14:textId="77777777" w:rsidR="00FB6DF3" w:rsidRPr="00B96A24" w:rsidRDefault="00413253" w:rsidP="00FB6DF3">
      <w:pPr>
        <w:spacing w:after="0" w:line="240" w:lineRule="auto"/>
        <w:rPr>
          <w:rFonts w:ascii="Calibri" w:eastAsia="Times New Roman" w:hAnsi="Calibri" w:cs="Calibri"/>
          <w:b/>
          <w:bCs/>
          <w:color w:val="000000"/>
          <w:sz w:val="24"/>
          <w:szCs w:val="24"/>
          <w:lang w:eastAsia="en-IN"/>
        </w:rPr>
      </w:pPr>
      <w:r w:rsidRPr="00B96A24">
        <w:rPr>
          <w:rFonts w:ascii="Calibri" w:eastAsia="Times New Roman" w:hAnsi="Calibri" w:cs="Calibri"/>
          <w:b/>
          <w:bCs/>
          <w:color w:val="000000"/>
          <w:sz w:val="24"/>
          <w:szCs w:val="24"/>
          <w:lang w:eastAsia="en-IN"/>
        </w:rPr>
        <w:t>Florida Department of Law Enforcement</w:t>
      </w:r>
      <w:r w:rsidR="00774825" w:rsidRPr="00B96A24">
        <w:rPr>
          <w:rFonts w:ascii="Calibri" w:eastAsia="Times New Roman" w:hAnsi="Calibri" w:cs="Calibri"/>
          <w:b/>
          <w:bCs/>
          <w:color w:val="000000"/>
          <w:sz w:val="24"/>
          <w:szCs w:val="24"/>
          <w:lang w:eastAsia="en-IN"/>
        </w:rPr>
        <w:t>,</w:t>
      </w:r>
      <w:r w:rsidRPr="00B96A24">
        <w:rPr>
          <w:rFonts w:ascii="Calibri" w:eastAsia="Times New Roman" w:hAnsi="Calibri" w:cs="Calibri"/>
          <w:b/>
          <w:bCs/>
          <w:color w:val="000000"/>
          <w:sz w:val="24"/>
          <w:szCs w:val="24"/>
          <w:lang w:eastAsia="en-IN"/>
        </w:rPr>
        <w:t xml:space="preserve"> Tallahassee</w:t>
      </w:r>
      <w:r w:rsidR="00052ED5" w:rsidRPr="00B96A24">
        <w:rPr>
          <w:rFonts w:ascii="Calibri" w:eastAsia="Times New Roman" w:hAnsi="Calibri" w:cs="Calibri"/>
          <w:b/>
          <w:bCs/>
          <w:color w:val="000000"/>
          <w:sz w:val="24"/>
          <w:szCs w:val="24"/>
          <w:lang w:eastAsia="en-IN"/>
        </w:rPr>
        <w:t>, FL</w:t>
      </w:r>
      <w:r w:rsidR="000C01C9" w:rsidRPr="00B96A24">
        <w:rPr>
          <w:rFonts w:ascii="Calibri" w:eastAsia="Times New Roman" w:hAnsi="Calibri" w:cs="Calibri"/>
          <w:b/>
          <w:bCs/>
          <w:color w:val="000000"/>
          <w:sz w:val="24"/>
          <w:szCs w:val="24"/>
          <w:lang w:eastAsia="en-IN"/>
        </w:rPr>
        <w:t xml:space="preserve"> | </w:t>
      </w:r>
      <w:r w:rsidRPr="00B96A24">
        <w:rPr>
          <w:rFonts w:ascii="Calibri" w:eastAsia="Times New Roman" w:hAnsi="Calibri" w:cs="Calibri"/>
          <w:b/>
          <w:bCs/>
          <w:color w:val="000000"/>
          <w:sz w:val="24"/>
          <w:szCs w:val="24"/>
          <w:lang w:eastAsia="en-IN"/>
        </w:rPr>
        <w:t>January</w:t>
      </w:r>
      <w:r w:rsidR="000C01C9" w:rsidRPr="00B96A24">
        <w:rPr>
          <w:rFonts w:ascii="Calibri" w:eastAsia="Times New Roman" w:hAnsi="Calibri" w:cs="Calibri"/>
          <w:b/>
          <w:bCs/>
          <w:color w:val="000000"/>
          <w:sz w:val="24"/>
          <w:szCs w:val="24"/>
          <w:lang w:eastAsia="en-IN"/>
        </w:rPr>
        <w:t xml:space="preserve"> 202</w:t>
      </w:r>
      <w:r w:rsidRPr="00B96A24">
        <w:rPr>
          <w:rFonts w:ascii="Calibri" w:eastAsia="Times New Roman" w:hAnsi="Calibri" w:cs="Calibri"/>
          <w:b/>
          <w:bCs/>
          <w:color w:val="000000"/>
          <w:sz w:val="24"/>
          <w:szCs w:val="24"/>
          <w:lang w:eastAsia="en-IN"/>
        </w:rPr>
        <w:t>5</w:t>
      </w:r>
      <w:r w:rsidR="000C01C9" w:rsidRPr="00B96A24">
        <w:rPr>
          <w:rFonts w:ascii="Calibri" w:eastAsia="Times New Roman" w:hAnsi="Calibri" w:cs="Calibri"/>
          <w:b/>
          <w:bCs/>
          <w:color w:val="000000"/>
          <w:sz w:val="24"/>
          <w:szCs w:val="24"/>
          <w:lang w:eastAsia="en-IN"/>
        </w:rPr>
        <w:t xml:space="preserve"> </w:t>
      </w:r>
      <w:r w:rsidRPr="00B96A24">
        <w:rPr>
          <w:rFonts w:ascii="Calibri" w:eastAsia="Times New Roman" w:hAnsi="Calibri" w:cs="Calibri"/>
          <w:b/>
          <w:bCs/>
          <w:color w:val="000000"/>
          <w:sz w:val="24"/>
          <w:szCs w:val="24"/>
          <w:lang w:eastAsia="en-IN"/>
        </w:rPr>
        <w:t>–</w:t>
      </w:r>
      <w:r w:rsidR="000C01C9" w:rsidRPr="00B96A24">
        <w:rPr>
          <w:rFonts w:ascii="Calibri" w:eastAsia="Times New Roman" w:hAnsi="Calibri" w:cs="Calibri"/>
          <w:b/>
          <w:bCs/>
          <w:color w:val="000000"/>
          <w:sz w:val="24"/>
          <w:szCs w:val="24"/>
          <w:lang w:eastAsia="en-IN"/>
        </w:rPr>
        <w:t xml:space="preserve"> Present</w:t>
      </w:r>
    </w:p>
    <w:p w14:paraId="57A8D7CA" w14:textId="3463AF88" w:rsidR="00141924" w:rsidRPr="00112383" w:rsidRDefault="00141924" w:rsidP="0005257B">
      <w:pPr>
        <w:spacing w:after="0" w:line="240" w:lineRule="auto"/>
        <w:rPr>
          <w:rFonts w:ascii="Calibri" w:eastAsia="Times New Roman" w:hAnsi="Calibri" w:cs="Calibri"/>
          <w:b/>
          <w:bCs/>
          <w:color w:val="000000"/>
          <w:lang w:eastAsia="en-IN"/>
        </w:rPr>
      </w:pPr>
    </w:p>
    <w:p w14:paraId="5B1FB246" w14:textId="1B5B3B48" w:rsidR="00413253" w:rsidRPr="002F047B" w:rsidRDefault="00FB6DF3"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Led stakeholder meetings, requirements workshops, and design discussions involving business users, technical teams, and external stakeholders to gather and validate system requirements</w:t>
      </w:r>
      <w:r w:rsidR="00EF4AB0" w:rsidRPr="002F047B">
        <w:rPr>
          <w:rFonts w:ascii="Calibri" w:hAnsi="Calibri" w:cs="Calibri"/>
          <w:sz w:val="24"/>
          <w:szCs w:val="24"/>
        </w:rPr>
        <w:t>.</w:t>
      </w:r>
    </w:p>
    <w:p w14:paraId="4FF6FE65" w14:textId="0282818D" w:rsidR="002F0C4D" w:rsidRPr="002F047B" w:rsidRDefault="002F0C4D"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Supported modernization initiatives by coordinating between business, technical, and program teams to ensure alignment with operational and strategic goals</w:t>
      </w:r>
    </w:p>
    <w:p w14:paraId="69197D09" w14:textId="15FE08A8" w:rsidR="00FB6DF3"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Translated business needs into BRDs, FRDs, use cases, workflows, business rules, and technical documentation.</w:t>
      </w:r>
    </w:p>
    <w:p w14:paraId="2DA0F90F" w14:textId="40B28313"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Created process flow diagrams and data flow diagrams (DFDs) to represent system interactions and data movement across modules.</w:t>
      </w:r>
    </w:p>
    <w:p w14:paraId="56E2F1FC" w14:textId="5A3ED384" w:rsidR="002F0C4D" w:rsidRPr="002F047B" w:rsidRDefault="002F0C4D" w:rsidP="003C76F0">
      <w:pPr>
        <w:pStyle w:val="ListParagraph"/>
        <w:numPr>
          <w:ilvl w:val="0"/>
          <w:numId w:val="1"/>
        </w:numPr>
        <w:spacing w:after="0" w:line="240" w:lineRule="auto"/>
        <w:rPr>
          <w:rFonts w:ascii="Calibri" w:eastAsia="Times New Roman" w:hAnsi="Calibri" w:cs="Calibri"/>
          <w:sz w:val="24"/>
          <w:szCs w:val="24"/>
          <w:lang w:eastAsia="en-IN"/>
        </w:rPr>
      </w:pPr>
      <w:proofErr w:type="spellStart"/>
      <w:r w:rsidRPr="002F047B">
        <w:rPr>
          <w:rFonts w:ascii="Calibri" w:hAnsi="Calibri" w:cs="Calibri"/>
          <w:sz w:val="24"/>
          <w:szCs w:val="24"/>
        </w:rPr>
        <w:t>Analyzed</w:t>
      </w:r>
      <w:proofErr w:type="spellEnd"/>
      <w:r w:rsidRPr="002F047B">
        <w:rPr>
          <w:rFonts w:ascii="Calibri" w:hAnsi="Calibri" w:cs="Calibri"/>
          <w:sz w:val="24"/>
          <w:szCs w:val="24"/>
        </w:rPr>
        <w:t xml:space="preserve"> current-state (“as-is”) processes and developed future-state (“to-be”) workflows to improve operational efficiency</w:t>
      </w:r>
    </w:p>
    <w:p w14:paraId="794F3150" w14:textId="46D6D2E6"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Served as the bridge between business and engineering teams to resolve ambiguities, manage scope changes, and drive timely decisions</w:t>
      </w:r>
      <w:r w:rsidR="002857A3" w:rsidRPr="002F047B">
        <w:rPr>
          <w:rFonts w:ascii="Calibri" w:hAnsi="Calibri" w:cs="Calibri"/>
          <w:sz w:val="24"/>
          <w:szCs w:val="24"/>
        </w:rPr>
        <w:t>.</w:t>
      </w:r>
    </w:p>
    <w:p w14:paraId="2692D67F" w14:textId="5DC25E9D" w:rsidR="00EF4AB0" w:rsidRPr="002F047B" w:rsidRDefault="00EF4AB0" w:rsidP="002F047B">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Conducted detailed business and technical analysis including gap analysis and impact analysis for system enhancement</w:t>
      </w:r>
      <w:r w:rsidR="002F047B" w:rsidRPr="002F047B">
        <w:rPr>
          <w:rFonts w:ascii="Calibri" w:hAnsi="Calibri" w:cs="Calibri"/>
          <w:sz w:val="24"/>
          <w:szCs w:val="24"/>
        </w:rPr>
        <w:t>s.</w:t>
      </w:r>
    </w:p>
    <w:p w14:paraId="6A3B84ED" w14:textId="3A65AA88" w:rsidR="00EF4AB0" w:rsidRPr="002F047B" w:rsidRDefault="00EF4AB0" w:rsidP="00EF4AB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eastAsia="Times New Roman" w:hAnsi="Calibri" w:cs="Calibri"/>
          <w:color w:val="000000"/>
          <w:sz w:val="24"/>
          <w:szCs w:val="24"/>
          <w:lang w:eastAsia="en-IN"/>
        </w:rPr>
        <w:t>Worked closely with the development team to ensure the business requirements were understood correctly and implemented accordingly</w:t>
      </w:r>
      <w:r w:rsidR="002857A3" w:rsidRPr="002F047B">
        <w:rPr>
          <w:rFonts w:ascii="Calibri" w:eastAsia="Times New Roman" w:hAnsi="Calibri" w:cs="Calibri"/>
          <w:color w:val="000000"/>
          <w:sz w:val="24"/>
          <w:szCs w:val="24"/>
          <w:lang w:eastAsia="en-IN"/>
        </w:rPr>
        <w:t>.</w:t>
      </w:r>
    </w:p>
    <w:p w14:paraId="17AE8E01" w14:textId="77777777" w:rsidR="001969BF" w:rsidRPr="001969BF" w:rsidRDefault="001969BF" w:rsidP="00EF4AB0">
      <w:pPr>
        <w:pStyle w:val="ListParagraph"/>
        <w:numPr>
          <w:ilvl w:val="0"/>
          <w:numId w:val="1"/>
        </w:numPr>
        <w:spacing w:after="0" w:line="240" w:lineRule="auto"/>
        <w:rPr>
          <w:rFonts w:ascii="Calibri" w:eastAsia="Times New Roman" w:hAnsi="Calibri" w:cs="Calibri"/>
          <w:sz w:val="24"/>
          <w:szCs w:val="24"/>
          <w:lang w:eastAsia="en-IN"/>
        </w:rPr>
      </w:pPr>
    </w:p>
    <w:p w14:paraId="3FD49E12" w14:textId="6E3B9B05" w:rsidR="001969BF" w:rsidRPr="001969BF" w:rsidRDefault="001969BF" w:rsidP="00EF4AB0">
      <w:pPr>
        <w:pStyle w:val="ListParagraph"/>
        <w:numPr>
          <w:ilvl w:val="0"/>
          <w:numId w:val="1"/>
        </w:numPr>
        <w:spacing w:after="0" w:line="240" w:lineRule="auto"/>
        <w:rPr>
          <w:rFonts w:ascii="Calibri" w:eastAsia="Times New Roman" w:hAnsi="Calibri" w:cs="Calibri"/>
          <w:sz w:val="24"/>
          <w:szCs w:val="24"/>
          <w:lang w:eastAsia="en-IN"/>
        </w:rPr>
      </w:pPr>
      <w:r w:rsidRPr="001969BF">
        <w:rPr>
          <w:rFonts w:ascii="Calibri" w:eastAsia="Times New Roman" w:hAnsi="Calibri" w:cs="Calibri"/>
          <w:sz w:val="24"/>
          <w:szCs w:val="24"/>
          <w:lang w:eastAsia="en-IN"/>
        </w:rPr>
        <w:lastRenderedPageBreak/>
        <w:t>Collaborated with technical teams to support API integrations and define data exchange workflows across multiple systems</w:t>
      </w:r>
    </w:p>
    <w:p w14:paraId="297D8D27" w14:textId="1E8A6F18" w:rsidR="00EF4AB0" w:rsidRPr="002F047B" w:rsidRDefault="00EF4AB0" w:rsidP="00EF4AB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eastAsia="Times New Roman" w:hAnsi="Calibri" w:cs="Calibri"/>
          <w:color w:val="000000"/>
          <w:sz w:val="24"/>
          <w:szCs w:val="24"/>
          <w:lang w:eastAsia="en-IN"/>
        </w:rPr>
        <w:t>Created and managed Requirement Traceability Matrix (RTM) defining each technical requirement in detail.</w:t>
      </w:r>
    </w:p>
    <w:p w14:paraId="5B000F42" w14:textId="694BE93D"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Coordinated cross-functional teams including development, QA, and external vendors to manage dependencies and technical integrations</w:t>
      </w:r>
      <w:r w:rsidR="002857A3" w:rsidRPr="002F047B">
        <w:rPr>
          <w:rFonts w:ascii="Calibri" w:hAnsi="Calibri" w:cs="Calibri"/>
          <w:sz w:val="24"/>
          <w:szCs w:val="24"/>
        </w:rPr>
        <w:t>.</w:t>
      </w:r>
    </w:p>
    <w:p w14:paraId="2F9AD82F" w14:textId="46067588"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Tracked and managed integration dependencies, risks, and timelines across multiple teams</w:t>
      </w:r>
      <w:r w:rsidR="002857A3" w:rsidRPr="002F047B">
        <w:rPr>
          <w:rFonts w:ascii="Calibri" w:hAnsi="Calibri" w:cs="Calibri"/>
          <w:sz w:val="24"/>
          <w:szCs w:val="24"/>
        </w:rPr>
        <w:t>.</w:t>
      </w:r>
    </w:p>
    <w:p w14:paraId="5EE1D805" w14:textId="191895A0"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Performed data consolidation, normalization, and validation to ensure consistency and accuracy across integrated systems</w:t>
      </w:r>
      <w:r w:rsidR="002857A3" w:rsidRPr="002F047B">
        <w:rPr>
          <w:rFonts w:ascii="Calibri" w:hAnsi="Calibri" w:cs="Calibri"/>
          <w:sz w:val="24"/>
          <w:szCs w:val="24"/>
        </w:rPr>
        <w:t>.</w:t>
      </w:r>
    </w:p>
    <w:p w14:paraId="5BC75B77" w14:textId="5F30D651"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Defined and applied data validation rules based on business logic and regulatory requirements</w:t>
      </w:r>
      <w:r w:rsidR="002857A3" w:rsidRPr="002F047B">
        <w:rPr>
          <w:rFonts w:ascii="Calibri" w:hAnsi="Calibri" w:cs="Calibri"/>
          <w:sz w:val="24"/>
          <w:szCs w:val="24"/>
        </w:rPr>
        <w:t>.</w:t>
      </w:r>
    </w:p>
    <w:p w14:paraId="768829A3" w14:textId="20E91087"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Facilitated sprint planning, backlog grooming, and requirement prioritization sessions</w:t>
      </w:r>
      <w:r w:rsidR="002857A3" w:rsidRPr="002F047B">
        <w:rPr>
          <w:rFonts w:ascii="Calibri" w:hAnsi="Calibri" w:cs="Calibri"/>
          <w:sz w:val="24"/>
          <w:szCs w:val="24"/>
        </w:rPr>
        <w:t>.</w:t>
      </w:r>
    </w:p>
    <w:p w14:paraId="30986C82" w14:textId="282BD97F"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Defined test strategy, reviewed test scenarios, and ensured requirement traceability across testing phases</w:t>
      </w:r>
      <w:r w:rsidR="002857A3" w:rsidRPr="002F047B">
        <w:rPr>
          <w:rFonts w:ascii="Calibri" w:hAnsi="Calibri" w:cs="Calibri"/>
          <w:sz w:val="24"/>
          <w:szCs w:val="24"/>
        </w:rPr>
        <w:t>.</w:t>
      </w:r>
    </w:p>
    <w:p w14:paraId="0120A10A" w14:textId="3543976F"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Collaborated with QA teams to develop test cases and ensure full requirement coverage</w:t>
      </w:r>
      <w:r w:rsidR="002857A3" w:rsidRPr="002F047B">
        <w:rPr>
          <w:rFonts w:ascii="Calibri" w:hAnsi="Calibri" w:cs="Calibri"/>
          <w:sz w:val="24"/>
          <w:szCs w:val="24"/>
        </w:rPr>
        <w:t>.</w:t>
      </w:r>
    </w:p>
    <w:p w14:paraId="234413FA" w14:textId="7D153CEF"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Supported UAT execution, defect tracking, and resolution ensuring system readiness for release</w:t>
      </w:r>
      <w:r w:rsidR="002857A3" w:rsidRPr="002F047B">
        <w:rPr>
          <w:rFonts w:ascii="Calibri" w:hAnsi="Calibri" w:cs="Calibri"/>
          <w:sz w:val="24"/>
          <w:szCs w:val="24"/>
        </w:rPr>
        <w:t>.</w:t>
      </w:r>
    </w:p>
    <w:p w14:paraId="104C0829" w14:textId="32CFA532"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Conducted stakeholder demos, walkthroughs, and training sessions to support user adoption</w:t>
      </w:r>
      <w:r w:rsidR="002857A3" w:rsidRPr="002F047B">
        <w:rPr>
          <w:rFonts w:ascii="Calibri" w:hAnsi="Calibri" w:cs="Calibri"/>
          <w:sz w:val="24"/>
          <w:szCs w:val="24"/>
        </w:rPr>
        <w:t>.</w:t>
      </w:r>
    </w:p>
    <w:p w14:paraId="24473B0C" w14:textId="6301391E"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Provided end-user support during UAT and production rollout, resolving issues and ensuring smooth system adoption</w:t>
      </w:r>
      <w:r w:rsidR="002857A3" w:rsidRPr="002F047B">
        <w:rPr>
          <w:rFonts w:ascii="Calibri" w:hAnsi="Calibri" w:cs="Calibri"/>
          <w:sz w:val="24"/>
          <w:szCs w:val="24"/>
        </w:rPr>
        <w:t>.</w:t>
      </w:r>
    </w:p>
    <w:p w14:paraId="349786F2" w14:textId="40F91874"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Ensured compliance with State of Florida standards, regulations, and data governance policies</w:t>
      </w:r>
      <w:r w:rsidR="002857A3" w:rsidRPr="002F047B">
        <w:rPr>
          <w:rFonts w:ascii="Calibri" w:hAnsi="Calibri" w:cs="Calibri"/>
          <w:sz w:val="24"/>
          <w:szCs w:val="24"/>
        </w:rPr>
        <w:t>.</w:t>
      </w:r>
    </w:p>
    <w:p w14:paraId="67809071" w14:textId="2F2BEAD7"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Identified process gaps and recommended improvements to enhance system efficiency and user experience</w:t>
      </w:r>
      <w:r w:rsidR="002857A3" w:rsidRPr="002F047B">
        <w:rPr>
          <w:rFonts w:ascii="Calibri" w:hAnsi="Calibri" w:cs="Calibri"/>
          <w:sz w:val="24"/>
          <w:szCs w:val="24"/>
        </w:rPr>
        <w:t>.</w:t>
      </w:r>
    </w:p>
    <w:p w14:paraId="00C35F8E" w14:textId="42DD05A2"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Participated in release planning and ensured successful deployment of system enhancements</w:t>
      </w:r>
      <w:r w:rsidR="002857A3" w:rsidRPr="002F047B">
        <w:rPr>
          <w:rFonts w:ascii="Calibri" w:hAnsi="Calibri" w:cs="Calibri"/>
          <w:sz w:val="24"/>
          <w:szCs w:val="24"/>
        </w:rPr>
        <w:t>.</w:t>
      </w:r>
    </w:p>
    <w:p w14:paraId="36D098E7" w14:textId="342DF54A" w:rsidR="00EF4AB0" w:rsidRPr="002F047B" w:rsidRDefault="00EF4AB0" w:rsidP="003C76F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Reduced rework and UAT defects through early validation of business rules and acceptance criteria</w:t>
      </w:r>
      <w:r w:rsidR="002857A3" w:rsidRPr="002F047B">
        <w:rPr>
          <w:rFonts w:ascii="Calibri" w:hAnsi="Calibri" w:cs="Calibri"/>
          <w:sz w:val="24"/>
          <w:szCs w:val="24"/>
        </w:rPr>
        <w:t>.</w:t>
      </w:r>
    </w:p>
    <w:p w14:paraId="3039DA5F" w14:textId="77777777" w:rsidR="00EF4AB0" w:rsidRPr="002F047B" w:rsidRDefault="00EF4AB0" w:rsidP="000C01C9">
      <w:pPr>
        <w:spacing w:after="0" w:line="240" w:lineRule="auto"/>
        <w:rPr>
          <w:rFonts w:ascii="Calibri" w:eastAsia="Times New Roman" w:hAnsi="Calibri" w:cs="Calibri"/>
          <w:b/>
          <w:bCs/>
          <w:color w:val="000000"/>
          <w:lang w:eastAsia="en-IN"/>
        </w:rPr>
      </w:pPr>
    </w:p>
    <w:p w14:paraId="1627B33F" w14:textId="4F7881F9" w:rsidR="00141924" w:rsidRPr="002857A3" w:rsidRDefault="00EF4AB0" w:rsidP="00141924">
      <w:pPr>
        <w:spacing w:after="0" w:line="240" w:lineRule="auto"/>
        <w:rPr>
          <w:rFonts w:ascii="Calibri" w:eastAsia="Times New Roman" w:hAnsi="Calibri" w:cs="Calibri"/>
          <w:b/>
          <w:bCs/>
          <w:color w:val="000000"/>
          <w:sz w:val="24"/>
          <w:szCs w:val="24"/>
          <w:lang w:eastAsia="en-IN"/>
        </w:rPr>
      </w:pPr>
      <w:r w:rsidRPr="002857A3">
        <w:rPr>
          <w:rFonts w:ascii="Calibri" w:eastAsia="Times New Roman" w:hAnsi="Calibri" w:cs="Calibri"/>
          <w:b/>
          <w:bCs/>
          <w:color w:val="000000"/>
          <w:sz w:val="24"/>
          <w:szCs w:val="24"/>
          <w:lang w:eastAsia="en-IN"/>
        </w:rPr>
        <w:t xml:space="preserve">Business </w:t>
      </w:r>
      <w:r w:rsidR="00775CC1" w:rsidRPr="002857A3">
        <w:rPr>
          <w:rFonts w:ascii="Calibri" w:eastAsia="Times New Roman" w:hAnsi="Calibri" w:cs="Calibri"/>
          <w:b/>
          <w:bCs/>
          <w:color w:val="000000"/>
          <w:sz w:val="24"/>
          <w:szCs w:val="24"/>
          <w:lang w:eastAsia="en-IN"/>
        </w:rPr>
        <w:t>Analyst</w:t>
      </w:r>
    </w:p>
    <w:p w14:paraId="1CB2D91F" w14:textId="7655234E" w:rsidR="00EF4AB0" w:rsidRPr="002857A3" w:rsidRDefault="00EF4AB0" w:rsidP="00141924">
      <w:pPr>
        <w:spacing w:after="0" w:line="240" w:lineRule="auto"/>
        <w:rPr>
          <w:rFonts w:ascii="Calibri" w:eastAsia="Times New Roman" w:hAnsi="Calibri" w:cs="Calibri"/>
          <w:sz w:val="24"/>
          <w:szCs w:val="24"/>
          <w:lang w:eastAsia="en-IN"/>
        </w:rPr>
      </w:pPr>
      <w:r w:rsidRPr="002857A3">
        <w:rPr>
          <w:rFonts w:ascii="Calibri" w:eastAsia="Times New Roman" w:hAnsi="Calibri" w:cs="Calibri"/>
          <w:b/>
          <w:bCs/>
          <w:color w:val="000000"/>
          <w:sz w:val="24"/>
          <w:szCs w:val="24"/>
          <w:lang w:eastAsia="en-IN"/>
        </w:rPr>
        <w:t>Tech Mojo, Tampa, FL | September 2020 - November 2022</w:t>
      </w:r>
    </w:p>
    <w:p w14:paraId="4EDFE55B" w14:textId="0253CAB8" w:rsidR="00EF4AB0" w:rsidRPr="00112383" w:rsidRDefault="00EF4AB0" w:rsidP="00141924">
      <w:pPr>
        <w:spacing w:after="0" w:line="240" w:lineRule="auto"/>
        <w:rPr>
          <w:rFonts w:ascii="Calibri" w:hAnsi="Calibri" w:cs="Calibri"/>
        </w:rPr>
      </w:pPr>
    </w:p>
    <w:p w14:paraId="7E6EB756" w14:textId="4E71252B" w:rsidR="00EF4AB0" w:rsidRPr="002F047B" w:rsidRDefault="00CB6941" w:rsidP="00EF4AB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Developed and executed product roadmap aligned with business goals, resulting in a 30% increase in user acquisition.</w:t>
      </w:r>
    </w:p>
    <w:p w14:paraId="0C985DF0" w14:textId="79CC731D" w:rsidR="002F0C4D" w:rsidRPr="002F047B" w:rsidRDefault="002F0C4D" w:rsidP="00EF4AB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Conducted business and process analysis to support system enhancements and product improvements.</w:t>
      </w:r>
    </w:p>
    <w:p w14:paraId="6429D970" w14:textId="377FF2CE" w:rsidR="002F0C4D" w:rsidRPr="002F047B" w:rsidRDefault="002F0C4D" w:rsidP="00EF4AB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Collaborated with cross-functional teams to gather requirements and align business needs with technical solutions.</w:t>
      </w:r>
    </w:p>
    <w:p w14:paraId="0BD416EA" w14:textId="296318BD" w:rsidR="002F0C4D" w:rsidRPr="002F047B" w:rsidRDefault="002F0C4D" w:rsidP="00EF4AB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Coordinated integration efforts across multiple systems to ensure smooth implementation and data flow</w:t>
      </w:r>
    </w:p>
    <w:p w14:paraId="60A7AA5B" w14:textId="6227DEC3" w:rsidR="00CB6941" w:rsidRPr="002F047B" w:rsidRDefault="00CB6941" w:rsidP="00CB6941">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Collaborated with cross-functional teams to deliver features improving customer satisfaction by 25%</w:t>
      </w:r>
      <w:r w:rsidR="002857A3" w:rsidRPr="002F047B">
        <w:rPr>
          <w:rFonts w:ascii="Calibri" w:hAnsi="Calibri" w:cs="Calibri"/>
          <w:sz w:val="24"/>
          <w:szCs w:val="24"/>
        </w:rPr>
        <w:t>.</w:t>
      </w:r>
    </w:p>
    <w:p w14:paraId="3CF6A8E2" w14:textId="41C40690" w:rsidR="002F0C4D" w:rsidRPr="002F047B" w:rsidRDefault="002F0C4D" w:rsidP="00CB6941">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Assisted in tracking project progress, risks, and dependencies across teams.</w:t>
      </w:r>
    </w:p>
    <w:p w14:paraId="0B272CFD" w14:textId="2E99D89A" w:rsidR="00CB6941" w:rsidRPr="002F047B" w:rsidRDefault="00CB6941" w:rsidP="00EF4AB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Conducted business and technical analysis to define system requirements and support product enhancements</w:t>
      </w:r>
      <w:r w:rsidR="002857A3" w:rsidRPr="002F047B">
        <w:rPr>
          <w:rFonts w:ascii="Calibri" w:hAnsi="Calibri" w:cs="Calibri"/>
          <w:sz w:val="24"/>
          <w:szCs w:val="24"/>
        </w:rPr>
        <w:t>.</w:t>
      </w:r>
    </w:p>
    <w:p w14:paraId="698CC6D6" w14:textId="26F42ABA" w:rsidR="002F0C4D" w:rsidRPr="002F047B" w:rsidRDefault="002F0C4D" w:rsidP="00EF4AB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 xml:space="preserve">Supported reporting activities by </w:t>
      </w:r>
      <w:proofErr w:type="spellStart"/>
      <w:r w:rsidRPr="002F047B">
        <w:rPr>
          <w:rFonts w:ascii="Calibri" w:hAnsi="Calibri" w:cs="Calibri"/>
          <w:sz w:val="24"/>
          <w:szCs w:val="24"/>
        </w:rPr>
        <w:t>analyzing</w:t>
      </w:r>
      <w:proofErr w:type="spellEnd"/>
      <w:r w:rsidRPr="002F047B">
        <w:rPr>
          <w:rFonts w:ascii="Calibri" w:hAnsi="Calibri" w:cs="Calibri"/>
          <w:sz w:val="24"/>
          <w:szCs w:val="24"/>
        </w:rPr>
        <w:t xml:space="preserve"> data and generating insights for business decisions.</w:t>
      </w:r>
    </w:p>
    <w:p w14:paraId="2E9F9029" w14:textId="0864ACC6" w:rsidR="002F0C4D" w:rsidRPr="002F047B" w:rsidRDefault="002F0C4D" w:rsidP="00EF4AB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Facilitated Agile ceremonies including sprint planning and backlog refinement</w:t>
      </w:r>
    </w:p>
    <w:p w14:paraId="22FC56B6" w14:textId="73F5A9C5" w:rsidR="002F0C4D" w:rsidRPr="002F047B" w:rsidRDefault="002F0C4D" w:rsidP="00EF4AB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Communicated project updates, risks, and progress to stakeholders and leadership.</w:t>
      </w:r>
    </w:p>
    <w:p w14:paraId="2B6BDB7F" w14:textId="5817AC75" w:rsidR="00CB6941" w:rsidRPr="002F047B" w:rsidRDefault="002F0C4D" w:rsidP="002F0C4D">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Supported testing and validation efforts to ensure system functionality aligned with requirements.</w:t>
      </w:r>
    </w:p>
    <w:p w14:paraId="4A664837" w14:textId="33DD3D61" w:rsidR="00CB6941" w:rsidRPr="002F047B" w:rsidRDefault="00CB6941" w:rsidP="00EF4AB0">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Managed cross-team dependencies and ensured alignment across development, QA, and product teams</w:t>
      </w:r>
      <w:r w:rsidR="002857A3" w:rsidRPr="002F047B">
        <w:rPr>
          <w:rFonts w:ascii="Calibri" w:hAnsi="Calibri" w:cs="Calibri"/>
          <w:sz w:val="24"/>
          <w:szCs w:val="24"/>
        </w:rPr>
        <w:t>.</w:t>
      </w:r>
    </w:p>
    <w:p w14:paraId="2B1D5461" w14:textId="28BF50D2" w:rsidR="00CB6941" w:rsidRPr="002F047B" w:rsidRDefault="00CB6941" w:rsidP="00141924">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Communicated project updates, risks, and dependencies to stakeholders and leadership</w:t>
      </w:r>
      <w:r w:rsidR="002857A3" w:rsidRPr="002F047B">
        <w:rPr>
          <w:rFonts w:ascii="Calibri" w:hAnsi="Calibri" w:cs="Calibri"/>
          <w:sz w:val="24"/>
          <w:szCs w:val="24"/>
        </w:rPr>
        <w:t>.</w:t>
      </w:r>
    </w:p>
    <w:p w14:paraId="2F195A76" w14:textId="4E8C5FA8" w:rsidR="00CB6941" w:rsidRPr="002F047B" w:rsidRDefault="00CB6941" w:rsidP="00141924">
      <w:pPr>
        <w:pStyle w:val="ListParagraph"/>
        <w:numPr>
          <w:ilvl w:val="0"/>
          <w:numId w:val="1"/>
        </w:numPr>
        <w:spacing w:after="0" w:line="240" w:lineRule="auto"/>
        <w:rPr>
          <w:rFonts w:ascii="Calibri" w:eastAsia="Times New Roman" w:hAnsi="Calibri" w:cs="Calibri"/>
          <w:sz w:val="24"/>
          <w:szCs w:val="24"/>
          <w:lang w:eastAsia="en-IN"/>
        </w:rPr>
      </w:pPr>
      <w:r w:rsidRPr="002F047B">
        <w:rPr>
          <w:rFonts w:ascii="Calibri" w:hAnsi="Calibri" w:cs="Calibri"/>
          <w:sz w:val="24"/>
          <w:szCs w:val="24"/>
        </w:rPr>
        <w:t>Supported testing and validation activities to ensure feature quality and alignment with requirements</w:t>
      </w:r>
      <w:r w:rsidR="002857A3" w:rsidRPr="002F047B">
        <w:rPr>
          <w:rFonts w:ascii="Calibri" w:hAnsi="Calibri" w:cs="Calibri"/>
          <w:sz w:val="24"/>
          <w:szCs w:val="24"/>
        </w:rPr>
        <w:t>.</w:t>
      </w:r>
    </w:p>
    <w:p w14:paraId="23B3DEFD" w14:textId="77777777" w:rsidR="00112383" w:rsidRPr="00112383" w:rsidRDefault="00112383" w:rsidP="000C01C9">
      <w:pPr>
        <w:spacing w:after="0" w:line="240" w:lineRule="auto"/>
        <w:rPr>
          <w:rFonts w:ascii="Calibri" w:eastAsia="Times New Roman" w:hAnsi="Calibri" w:cs="Calibri"/>
          <w:b/>
          <w:bCs/>
          <w:color w:val="000000"/>
          <w:lang w:eastAsia="en-IN"/>
        </w:rPr>
      </w:pPr>
    </w:p>
    <w:p w14:paraId="59966599" w14:textId="0329C371" w:rsidR="00B96A24" w:rsidRDefault="00B96A24" w:rsidP="000C01C9">
      <w:pPr>
        <w:spacing w:after="0" w:line="240" w:lineRule="auto"/>
        <w:rPr>
          <w:rFonts w:ascii="Calibri" w:eastAsia="Times New Roman" w:hAnsi="Calibri" w:cs="Calibri"/>
          <w:b/>
          <w:bCs/>
          <w:color w:val="000000"/>
          <w:sz w:val="24"/>
          <w:szCs w:val="24"/>
          <w:lang w:eastAsia="en-IN"/>
        </w:rPr>
      </w:pPr>
      <w:r w:rsidRPr="002857A3">
        <w:rPr>
          <w:rFonts w:ascii="Calibri" w:eastAsia="Times New Roman" w:hAnsi="Calibri" w:cs="Calibri"/>
          <w:b/>
          <w:bCs/>
          <w:color w:val="000000"/>
          <w:sz w:val="24"/>
          <w:szCs w:val="24"/>
          <w:lang w:eastAsia="en-IN"/>
        </w:rPr>
        <w:t>Product Manager</w:t>
      </w:r>
    </w:p>
    <w:p w14:paraId="75849504" w14:textId="75AF1A71" w:rsidR="000C01C9" w:rsidRPr="002857A3" w:rsidRDefault="00774825" w:rsidP="000C01C9">
      <w:pPr>
        <w:spacing w:after="0" w:line="240" w:lineRule="auto"/>
        <w:rPr>
          <w:rFonts w:ascii="Calibri" w:eastAsia="Times New Roman" w:hAnsi="Calibri" w:cs="Calibri"/>
          <w:sz w:val="24"/>
          <w:szCs w:val="24"/>
          <w:lang w:eastAsia="en-IN"/>
        </w:rPr>
      </w:pPr>
      <w:r w:rsidRPr="002857A3">
        <w:rPr>
          <w:rFonts w:ascii="Calibri" w:eastAsia="Times New Roman" w:hAnsi="Calibri" w:cs="Calibri"/>
          <w:b/>
          <w:bCs/>
          <w:color w:val="000000"/>
          <w:sz w:val="24"/>
          <w:szCs w:val="24"/>
          <w:lang w:eastAsia="en-IN"/>
        </w:rPr>
        <w:t>Health Kart</w:t>
      </w:r>
      <w:r w:rsidR="000C01C9" w:rsidRPr="002857A3">
        <w:rPr>
          <w:rFonts w:ascii="Calibri" w:eastAsia="Times New Roman" w:hAnsi="Calibri" w:cs="Calibri"/>
          <w:b/>
          <w:bCs/>
          <w:color w:val="000000"/>
          <w:sz w:val="24"/>
          <w:szCs w:val="24"/>
          <w:lang w:eastAsia="en-IN"/>
        </w:rPr>
        <w:t>, India | April 201</w:t>
      </w:r>
      <w:r w:rsidR="00543185" w:rsidRPr="002857A3">
        <w:rPr>
          <w:rFonts w:ascii="Calibri" w:eastAsia="Times New Roman" w:hAnsi="Calibri" w:cs="Calibri"/>
          <w:b/>
          <w:bCs/>
          <w:color w:val="000000"/>
          <w:sz w:val="24"/>
          <w:szCs w:val="24"/>
          <w:lang w:eastAsia="en-IN"/>
        </w:rPr>
        <w:t>8</w:t>
      </w:r>
      <w:r w:rsidR="000C01C9" w:rsidRPr="002857A3">
        <w:rPr>
          <w:rFonts w:ascii="Calibri" w:eastAsia="Times New Roman" w:hAnsi="Calibri" w:cs="Calibri"/>
          <w:b/>
          <w:bCs/>
          <w:color w:val="000000"/>
          <w:sz w:val="24"/>
          <w:szCs w:val="24"/>
          <w:lang w:eastAsia="en-IN"/>
        </w:rPr>
        <w:t xml:space="preserve"> - August 20</w:t>
      </w:r>
      <w:r w:rsidR="00543185" w:rsidRPr="002857A3">
        <w:rPr>
          <w:rFonts w:ascii="Calibri" w:eastAsia="Times New Roman" w:hAnsi="Calibri" w:cs="Calibri"/>
          <w:b/>
          <w:bCs/>
          <w:color w:val="000000"/>
          <w:sz w:val="24"/>
          <w:szCs w:val="24"/>
          <w:lang w:eastAsia="en-IN"/>
        </w:rPr>
        <w:t>20</w:t>
      </w:r>
    </w:p>
    <w:p w14:paraId="0E7A66C0" w14:textId="77777777" w:rsidR="00E56687" w:rsidRPr="00112383" w:rsidRDefault="00E56687" w:rsidP="000C01C9">
      <w:pPr>
        <w:spacing w:after="0" w:line="240" w:lineRule="auto"/>
        <w:rPr>
          <w:rFonts w:ascii="Calibri" w:eastAsia="Times New Roman" w:hAnsi="Calibri" w:cs="Calibri"/>
          <w:sz w:val="24"/>
          <w:szCs w:val="24"/>
          <w:lang w:eastAsia="en-IN"/>
        </w:rPr>
      </w:pPr>
    </w:p>
    <w:p w14:paraId="27180994" w14:textId="0296A20A" w:rsidR="00CB6941" w:rsidRPr="002C277B" w:rsidRDefault="00CB6941" w:rsidP="00E56687">
      <w:pPr>
        <w:pStyle w:val="NormalWeb"/>
        <w:numPr>
          <w:ilvl w:val="0"/>
          <w:numId w:val="4"/>
        </w:numPr>
        <w:spacing w:before="0" w:beforeAutospacing="0" w:after="0" w:afterAutospacing="0"/>
        <w:rPr>
          <w:rFonts w:ascii="Calibri" w:hAnsi="Calibri" w:cs="Calibri"/>
        </w:rPr>
      </w:pPr>
      <w:r w:rsidRPr="002C277B">
        <w:rPr>
          <w:rFonts w:ascii="Calibri" w:hAnsi="Calibri" w:cs="Calibri"/>
        </w:rPr>
        <w:t>Implemented guest login feature resulting in a 20% increase in new users and 15% reduction in cart abandonment</w:t>
      </w:r>
      <w:r w:rsidR="00112383" w:rsidRPr="002C277B">
        <w:rPr>
          <w:rFonts w:ascii="Calibri" w:hAnsi="Calibri" w:cs="Calibri"/>
        </w:rPr>
        <w:t>.</w:t>
      </w:r>
    </w:p>
    <w:p w14:paraId="4E18CE43" w14:textId="683CE128" w:rsidR="00CB6941" w:rsidRPr="002C277B" w:rsidRDefault="00CB6941" w:rsidP="00E56687">
      <w:pPr>
        <w:pStyle w:val="NormalWeb"/>
        <w:numPr>
          <w:ilvl w:val="0"/>
          <w:numId w:val="4"/>
        </w:numPr>
        <w:spacing w:before="0" w:beforeAutospacing="0" w:after="0" w:afterAutospacing="0"/>
        <w:rPr>
          <w:rFonts w:ascii="Calibri" w:hAnsi="Calibri" w:cs="Calibri"/>
        </w:rPr>
      </w:pPr>
      <w:r w:rsidRPr="002C277B">
        <w:rPr>
          <w:rFonts w:ascii="Calibri" w:hAnsi="Calibri" w:cs="Calibri"/>
        </w:rPr>
        <w:t>Integrated multiple payment APIs to improve transaction success rates by 10%</w:t>
      </w:r>
      <w:r w:rsidR="00112383" w:rsidRPr="002C277B">
        <w:rPr>
          <w:rFonts w:ascii="Calibri" w:hAnsi="Calibri" w:cs="Calibri"/>
        </w:rPr>
        <w:t>.</w:t>
      </w:r>
    </w:p>
    <w:p w14:paraId="2A90169C" w14:textId="36049109" w:rsidR="00CB6941" w:rsidRPr="002C277B" w:rsidRDefault="00CB6941" w:rsidP="00E56687">
      <w:pPr>
        <w:pStyle w:val="NormalWeb"/>
        <w:numPr>
          <w:ilvl w:val="0"/>
          <w:numId w:val="4"/>
        </w:numPr>
        <w:spacing w:before="0" w:beforeAutospacing="0" w:after="0" w:afterAutospacing="0"/>
        <w:rPr>
          <w:rFonts w:ascii="Calibri" w:hAnsi="Calibri" w:cs="Calibri"/>
        </w:rPr>
      </w:pPr>
      <w:r w:rsidRPr="002C277B">
        <w:rPr>
          <w:rFonts w:ascii="Calibri" w:hAnsi="Calibri" w:cs="Calibri"/>
        </w:rPr>
        <w:lastRenderedPageBreak/>
        <w:t>Conducted A/B testing and data analysis to optimize checkout flow, improving conversion rates by 10%</w:t>
      </w:r>
      <w:r w:rsidR="00112383" w:rsidRPr="002C277B">
        <w:rPr>
          <w:rFonts w:ascii="Calibri" w:hAnsi="Calibri" w:cs="Calibri"/>
        </w:rPr>
        <w:t>.</w:t>
      </w:r>
    </w:p>
    <w:p w14:paraId="0C255833" w14:textId="46513FAC" w:rsidR="00CB6941" w:rsidRPr="002C277B" w:rsidRDefault="00CB6941" w:rsidP="00E56687">
      <w:pPr>
        <w:pStyle w:val="NormalWeb"/>
        <w:numPr>
          <w:ilvl w:val="0"/>
          <w:numId w:val="4"/>
        </w:numPr>
        <w:spacing w:before="0" w:beforeAutospacing="0" w:after="0" w:afterAutospacing="0"/>
        <w:rPr>
          <w:rFonts w:ascii="Calibri" w:hAnsi="Calibri" w:cs="Calibri"/>
        </w:rPr>
      </w:pPr>
      <w:r w:rsidRPr="002C277B">
        <w:rPr>
          <w:rFonts w:ascii="Calibri" w:hAnsi="Calibri" w:cs="Calibri"/>
        </w:rPr>
        <w:t>Analysed user behaviour and system data to identify opportunities for product and process improvements</w:t>
      </w:r>
      <w:r w:rsidR="00112383" w:rsidRPr="002C277B">
        <w:rPr>
          <w:rFonts w:ascii="Calibri" w:hAnsi="Calibri" w:cs="Calibri"/>
        </w:rPr>
        <w:t>.</w:t>
      </w:r>
    </w:p>
    <w:p w14:paraId="383E59E2" w14:textId="1F6A266F" w:rsidR="00CB6941" w:rsidRPr="002C277B" w:rsidRDefault="00CB6941" w:rsidP="00E56687">
      <w:pPr>
        <w:pStyle w:val="NormalWeb"/>
        <w:numPr>
          <w:ilvl w:val="0"/>
          <w:numId w:val="4"/>
        </w:numPr>
        <w:spacing w:before="0" w:beforeAutospacing="0" w:after="0" w:afterAutospacing="0"/>
        <w:rPr>
          <w:rFonts w:ascii="Calibri" w:hAnsi="Calibri" w:cs="Calibri"/>
        </w:rPr>
      </w:pPr>
      <w:r w:rsidRPr="002C277B">
        <w:rPr>
          <w:rFonts w:ascii="Calibri" w:hAnsi="Calibri" w:cs="Calibri"/>
        </w:rPr>
        <w:t>Performed data analysis using Excel and SQL to evaluate feature performance and support decision-making</w:t>
      </w:r>
      <w:r w:rsidR="00112383" w:rsidRPr="002C277B">
        <w:rPr>
          <w:rFonts w:ascii="Calibri" w:hAnsi="Calibri" w:cs="Calibri"/>
        </w:rPr>
        <w:t>.</w:t>
      </w:r>
    </w:p>
    <w:p w14:paraId="00E857A4" w14:textId="6CC36798" w:rsidR="00CB6941" w:rsidRPr="002C277B" w:rsidRDefault="00CB6941" w:rsidP="00E56687">
      <w:pPr>
        <w:pStyle w:val="NormalWeb"/>
        <w:numPr>
          <w:ilvl w:val="0"/>
          <w:numId w:val="4"/>
        </w:numPr>
        <w:spacing w:before="0" w:beforeAutospacing="0" w:after="0" w:afterAutospacing="0"/>
        <w:rPr>
          <w:rFonts w:ascii="Calibri" w:hAnsi="Calibri" w:cs="Calibri"/>
        </w:rPr>
      </w:pPr>
      <w:r w:rsidRPr="002C277B">
        <w:rPr>
          <w:rFonts w:ascii="Calibri" w:hAnsi="Calibri" w:cs="Calibri"/>
        </w:rPr>
        <w:t>Generated reports and insights to track KPIs and support business strategy</w:t>
      </w:r>
      <w:r w:rsidR="00112383" w:rsidRPr="002C277B">
        <w:rPr>
          <w:rFonts w:ascii="Calibri" w:hAnsi="Calibri" w:cs="Calibri"/>
        </w:rPr>
        <w:t>.</w:t>
      </w:r>
    </w:p>
    <w:p w14:paraId="2985B0D8" w14:textId="483D250E" w:rsidR="00CB6941" w:rsidRPr="002C277B" w:rsidRDefault="00CB6941" w:rsidP="00E56687">
      <w:pPr>
        <w:pStyle w:val="NormalWeb"/>
        <w:numPr>
          <w:ilvl w:val="0"/>
          <w:numId w:val="4"/>
        </w:numPr>
        <w:spacing w:before="0" w:beforeAutospacing="0" w:after="0" w:afterAutospacing="0"/>
        <w:rPr>
          <w:rFonts w:ascii="Calibri" w:hAnsi="Calibri" w:cs="Calibri"/>
        </w:rPr>
      </w:pPr>
      <w:r w:rsidRPr="002C277B">
        <w:rPr>
          <w:rFonts w:ascii="Calibri" w:hAnsi="Calibri" w:cs="Calibri"/>
        </w:rPr>
        <w:t>Defined functional requirements and collaborated with development teams to implement system    enhancements</w:t>
      </w:r>
      <w:r w:rsidR="00112383" w:rsidRPr="002C277B">
        <w:rPr>
          <w:rFonts w:ascii="Calibri" w:hAnsi="Calibri" w:cs="Calibri"/>
        </w:rPr>
        <w:t>.</w:t>
      </w:r>
    </w:p>
    <w:p w14:paraId="4C47812F" w14:textId="14602A22" w:rsidR="00CB6941" w:rsidRPr="002C277B" w:rsidRDefault="00CB6941" w:rsidP="00E56687">
      <w:pPr>
        <w:pStyle w:val="NormalWeb"/>
        <w:numPr>
          <w:ilvl w:val="0"/>
          <w:numId w:val="4"/>
        </w:numPr>
        <w:spacing w:before="0" w:beforeAutospacing="0" w:after="0" w:afterAutospacing="0"/>
        <w:rPr>
          <w:rFonts w:ascii="Calibri" w:hAnsi="Calibri" w:cs="Calibri"/>
        </w:rPr>
      </w:pPr>
      <w:r w:rsidRPr="002C277B">
        <w:rPr>
          <w:rFonts w:ascii="Calibri" w:hAnsi="Calibri" w:cs="Calibri"/>
        </w:rPr>
        <w:t>Created user stories, workflows, and functional specifications for product features</w:t>
      </w:r>
      <w:r w:rsidR="00112383" w:rsidRPr="002C277B">
        <w:rPr>
          <w:rFonts w:ascii="Calibri" w:hAnsi="Calibri" w:cs="Calibri"/>
        </w:rPr>
        <w:t>.</w:t>
      </w:r>
    </w:p>
    <w:p w14:paraId="525E02C8" w14:textId="25BB0FF6" w:rsidR="00CB6941" w:rsidRPr="002C277B" w:rsidRDefault="00CB6941" w:rsidP="00E56687">
      <w:pPr>
        <w:pStyle w:val="NormalWeb"/>
        <w:numPr>
          <w:ilvl w:val="0"/>
          <w:numId w:val="4"/>
        </w:numPr>
        <w:spacing w:before="0" w:beforeAutospacing="0" w:after="0" w:afterAutospacing="0"/>
        <w:rPr>
          <w:rFonts w:ascii="Calibri" w:hAnsi="Calibri" w:cs="Calibri"/>
        </w:rPr>
      </w:pPr>
      <w:r w:rsidRPr="002C277B">
        <w:rPr>
          <w:rFonts w:ascii="Calibri" w:hAnsi="Calibri" w:cs="Calibri"/>
        </w:rPr>
        <w:t>Collaborated with stakeholders to gather feedback and refine product requirements</w:t>
      </w:r>
      <w:r w:rsidR="00112383" w:rsidRPr="002C277B">
        <w:rPr>
          <w:rFonts w:ascii="Calibri" w:hAnsi="Calibri" w:cs="Calibri"/>
        </w:rPr>
        <w:t>.</w:t>
      </w:r>
    </w:p>
    <w:p w14:paraId="6965504D" w14:textId="1163337D" w:rsidR="00CB6941" w:rsidRPr="002C277B" w:rsidRDefault="00CB6941" w:rsidP="00E56687">
      <w:pPr>
        <w:pStyle w:val="NormalWeb"/>
        <w:numPr>
          <w:ilvl w:val="0"/>
          <w:numId w:val="4"/>
        </w:numPr>
        <w:spacing w:before="0" w:beforeAutospacing="0" w:after="0" w:afterAutospacing="0"/>
        <w:rPr>
          <w:rFonts w:ascii="Calibri" w:hAnsi="Calibri" w:cs="Calibri"/>
        </w:rPr>
      </w:pPr>
      <w:r w:rsidRPr="002C277B">
        <w:rPr>
          <w:rFonts w:ascii="Calibri" w:hAnsi="Calibri" w:cs="Calibri"/>
        </w:rPr>
        <w:t>Improved user experience through simplified workflows and enhanced system usability</w:t>
      </w:r>
      <w:r w:rsidR="00112383" w:rsidRPr="002C277B">
        <w:rPr>
          <w:rFonts w:ascii="Calibri" w:hAnsi="Calibri" w:cs="Calibri"/>
        </w:rPr>
        <w:t>.</w:t>
      </w:r>
    </w:p>
    <w:p w14:paraId="428E1572" w14:textId="339FC582" w:rsidR="00CB6941" w:rsidRPr="002C277B" w:rsidRDefault="00CB6941" w:rsidP="002C277B">
      <w:pPr>
        <w:pStyle w:val="NormalWeb"/>
        <w:numPr>
          <w:ilvl w:val="0"/>
          <w:numId w:val="4"/>
        </w:numPr>
        <w:spacing w:before="0" w:beforeAutospacing="0" w:after="0" w:afterAutospacing="0"/>
        <w:rPr>
          <w:rFonts w:ascii="Calibri" w:hAnsi="Calibri" w:cs="Calibri"/>
        </w:rPr>
      </w:pPr>
      <w:r w:rsidRPr="002C277B">
        <w:rPr>
          <w:rFonts w:ascii="Calibri" w:hAnsi="Calibri" w:cs="Calibri"/>
        </w:rPr>
        <w:t>Supported testing, validation, and issue resolution during feature releases</w:t>
      </w:r>
      <w:r w:rsidR="00112383" w:rsidRPr="002C277B">
        <w:rPr>
          <w:rFonts w:ascii="Calibri" w:hAnsi="Calibri" w:cs="Calibri"/>
        </w:rPr>
        <w:t>.</w:t>
      </w:r>
    </w:p>
    <w:p w14:paraId="111E378E" w14:textId="77777777" w:rsidR="00B96A24" w:rsidRDefault="00B96A24" w:rsidP="00B96A24">
      <w:pPr>
        <w:spacing w:after="0" w:line="240" w:lineRule="auto"/>
        <w:rPr>
          <w:rFonts w:ascii="Calibri" w:eastAsia="Times New Roman" w:hAnsi="Calibri" w:cs="Calibri"/>
          <w:b/>
          <w:bCs/>
          <w:color w:val="000000"/>
          <w:sz w:val="24"/>
          <w:szCs w:val="24"/>
          <w:lang w:eastAsia="en-IN"/>
        </w:rPr>
      </w:pPr>
    </w:p>
    <w:p w14:paraId="45F9D10D" w14:textId="4F460CD7" w:rsidR="00B96A24" w:rsidRDefault="00B96A24" w:rsidP="00141924">
      <w:pPr>
        <w:spacing w:after="0" w:line="240" w:lineRule="auto"/>
        <w:rPr>
          <w:rFonts w:ascii="Calibri" w:eastAsia="Times New Roman" w:hAnsi="Calibri" w:cs="Calibri"/>
          <w:b/>
          <w:bCs/>
          <w:color w:val="000000"/>
          <w:sz w:val="24"/>
          <w:szCs w:val="24"/>
          <w:lang w:eastAsia="en-IN"/>
        </w:rPr>
      </w:pPr>
      <w:r w:rsidRPr="00B96A24">
        <w:rPr>
          <w:rFonts w:ascii="Calibri" w:eastAsia="Times New Roman" w:hAnsi="Calibri" w:cs="Calibri"/>
          <w:b/>
          <w:bCs/>
          <w:color w:val="000000"/>
          <w:sz w:val="24"/>
          <w:szCs w:val="24"/>
          <w:lang w:eastAsia="en-IN"/>
        </w:rPr>
        <w:t xml:space="preserve">Associate Business Analyst </w:t>
      </w:r>
    </w:p>
    <w:p w14:paraId="08053919" w14:textId="799DF25C" w:rsidR="00141924" w:rsidRPr="00B96A24" w:rsidRDefault="00141924" w:rsidP="00141924">
      <w:pPr>
        <w:spacing w:after="0" w:line="240" w:lineRule="auto"/>
        <w:rPr>
          <w:rFonts w:ascii="Calibri" w:eastAsia="Times New Roman" w:hAnsi="Calibri" w:cs="Calibri"/>
          <w:sz w:val="24"/>
          <w:szCs w:val="24"/>
          <w:lang w:eastAsia="en-IN"/>
        </w:rPr>
      </w:pPr>
      <w:r w:rsidRPr="00B96A24">
        <w:rPr>
          <w:rFonts w:ascii="Calibri" w:eastAsia="Times New Roman" w:hAnsi="Calibri" w:cs="Calibri"/>
          <w:b/>
          <w:bCs/>
          <w:color w:val="000000"/>
          <w:sz w:val="24"/>
          <w:szCs w:val="24"/>
          <w:lang w:eastAsia="en-IN"/>
        </w:rPr>
        <w:t xml:space="preserve">Health Kart, India </w:t>
      </w:r>
    </w:p>
    <w:p w14:paraId="2E596FC6" w14:textId="40EB9B7C" w:rsidR="00CB6941" w:rsidRPr="00112383" w:rsidRDefault="00CB6941" w:rsidP="00CB6941">
      <w:pPr>
        <w:spacing w:after="0" w:line="240" w:lineRule="auto"/>
        <w:rPr>
          <w:rFonts w:ascii="Calibri" w:hAnsi="Calibri" w:cs="Calibri"/>
        </w:rPr>
      </w:pPr>
    </w:p>
    <w:p w14:paraId="023E7501" w14:textId="2BC31E18" w:rsidR="00CB6941" w:rsidRPr="002C277B" w:rsidRDefault="00CB6941" w:rsidP="00CB6941">
      <w:pPr>
        <w:pStyle w:val="NormalWeb"/>
        <w:numPr>
          <w:ilvl w:val="0"/>
          <w:numId w:val="4"/>
        </w:numPr>
        <w:spacing w:before="0" w:beforeAutospacing="0" w:after="0" w:afterAutospacing="0"/>
        <w:rPr>
          <w:rFonts w:ascii="Calibri" w:hAnsi="Calibri" w:cs="Calibri"/>
        </w:rPr>
      </w:pPr>
      <w:r w:rsidRPr="002C277B">
        <w:rPr>
          <w:rFonts w:ascii="Calibri" w:hAnsi="Calibri" w:cs="Calibri"/>
        </w:rPr>
        <w:t>Performed market research and analysis to identify business opportunities and growth areas</w:t>
      </w:r>
      <w:r w:rsidR="00112383" w:rsidRPr="002C277B">
        <w:rPr>
          <w:rFonts w:ascii="Calibri" w:hAnsi="Calibri" w:cs="Calibri"/>
        </w:rPr>
        <w:t>.</w:t>
      </w:r>
    </w:p>
    <w:p w14:paraId="20C5520C" w14:textId="111886C5" w:rsidR="002C277B" w:rsidRPr="002C277B" w:rsidRDefault="002C277B" w:rsidP="00112383">
      <w:pPr>
        <w:pStyle w:val="NormalWeb"/>
        <w:numPr>
          <w:ilvl w:val="0"/>
          <w:numId w:val="4"/>
        </w:numPr>
        <w:spacing w:before="0" w:beforeAutospacing="0" w:after="0" w:afterAutospacing="0"/>
        <w:rPr>
          <w:rFonts w:ascii="Calibri" w:hAnsi="Calibri" w:cs="Calibri"/>
        </w:rPr>
      </w:pPr>
      <w:r w:rsidRPr="002C277B">
        <w:rPr>
          <w:rFonts w:ascii="Calibri" w:hAnsi="Calibri" w:cs="Calibri"/>
        </w:rPr>
        <w:t>Supported requirement gathering, documentation, and analysis activities for product development</w:t>
      </w:r>
    </w:p>
    <w:p w14:paraId="0383E43F" w14:textId="53F60908" w:rsidR="00CB6941" w:rsidRPr="002C277B" w:rsidRDefault="00CB6941" w:rsidP="00112383">
      <w:pPr>
        <w:pStyle w:val="NormalWeb"/>
        <w:numPr>
          <w:ilvl w:val="0"/>
          <w:numId w:val="4"/>
        </w:numPr>
        <w:spacing w:before="0" w:beforeAutospacing="0" w:after="0" w:afterAutospacing="0"/>
        <w:rPr>
          <w:rFonts w:ascii="Calibri" w:hAnsi="Calibri" w:cs="Calibri"/>
        </w:rPr>
      </w:pPr>
      <w:r w:rsidRPr="002C277B">
        <w:rPr>
          <w:rFonts w:ascii="Calibri" w:hAnsi="Calibri" w:cs="Calibri"/>
        </w:rPr>
        <w:t>Developed user stories, acceptance criteria, and product specifications for engineering and design teams</w:t>
      </w:r>
      <w:r w:rsidR="00112383" w:rsidRPr="002C277B">
        <w:rPr>
          <w:rFonts w:ascii="Calibri" w:hAnsi="Calibri" w:cs="Calibri"/>
        </w:rPr>
        <w:t>.</w:t>
      </w:r>
    </w:p>
    <w:p w14:paraId="056DF21D" w14:textId="29DC5497" w:rsidR="00CB6941" w:rsidRPr="002C277B" w:rsidRDefault="00CB6941" w:rsidP="00CB6941">
      <w:pPr>
        <w:pStyle w:val="NormalWeb"/>
        <w:numPr>
          <w:ilvl w:val="0"/>
          <w:numId w:val="4"/>
        </w:numPr>
        <w:spacing w:before="0" w:beforeAutospacing="0" w:after="0" w:afterAutospacing="0"/>
        <w:rPr>
          <w:rFonts w:ascii="Calibri" w:hAnsi="Calibri" w:cs="Calibri"/>
        </w:rPr>
      </w:pPr>
      <w:r w:rsidRPr="002C277B">
        <w:rPr>
          <w:rFonts w:ascii="Calibri" w:hAnsi="Calibri" w:cs="Calibri"/>
        </w:rPr>
        <w:t>Collaborated with Product Manager and Scrum team to execute product roadmap and sprint plans</w:t>
      </w:r>
      <w:r w:rsidR="00112383" w:rsidRPr="002C277B">
        <w:rPr>
          <w:rFonts w:ascii="Calibri" w:hAnsi="Calibri" w:cs="Calibri"/>
        </w:rPr>
        <w:t>.</w:t>
      </w:r>
    </w:p>
    <w:p w14:paraId="52A73B0A" w14:textId="04A600A6" w:rsidR="00CB6941" w:rsidRPr="002C277B" w:rsidRDefault="00CB6941" w:rsidP="00CB6941">
      <w:pPr>
        <w:pStyle w:val="NormalWeb"/>
        <w:numPr>
          <w:ilvl w:val="0"/>
          <w:numId w:val="4"/>
        </w:numPr>
        <w:spacing w:before="0" w:beforeAutospacing="0" w:after="0" w:afterAutospacing="0"/>
        <w:rPr>
          <w:rFonts w:ascii="Calibri" w:hAnsi="Calibri" w:cs="Calibri"/>
        </w:rPr>
      </w:pPr>
      <w:r w:rsidRPr="002C277B">
        <w:rPr>
          <w:rFonts w:ascii="Calibri" w:hAnsi="Calibri" w:cs="Calibri"/>
        </w:rPr>
        <w:t>Assisted in requirement gathering, documentation, and analysis for product development initiatives</w:t>
      </w:r>
      <w:r w:rsidR="00112383" w:rsidRPr="002C277B">
        <w:rPr>
          <w:rFonts w:ascii="Calibri" w:hAnsi="Calibri" w:cs="Calibri"/>
        </w:rPr>
        <w:t>.</w:t>
      </w:r>
    </w:p>
    <w:p w14:paraId="71C9573B" w14:textId="6F7380F9" w:rsidR="00CB6941" w:rsidRPr="002C277B" w:rsidRDefault="00CB6941" w:rsidP="00CB6941">
      <w:pPr>
        <w:pStyle w:val="NormalWeb"/>
        <w:numPr>
          <w:ilvl w:val="0"/>
          <w:numId w:val="4"/>
        </w:numPr>
        <w:spacing w:before="0" w:beforeAutospacing="0" w:after="0" w:afterAutospacing="0"/>
        <w:rPr>
          <w:rFonts w:ascii="Calibri" w:hAnsi="Calibri" w:cs="Calibri"/>
        </w:rPr>
      </w:pPr>
      <w:r w:rsidRPr="002C277B">
        <w:rPr>
          <w:rFonts w:ascii="Calibri" w:hAnsi="Calibri" w:cs="Calibri"/>
        </w:rPr>
        <w:t>Analysed customer data and feedback to identify trends and recommend product improvements</w:t>
      </w:r>
      <w:r w:rsidR="00112383" w:rsidRPr="002C277B">
        <w:rPr>
          <w:rFonts w:ascii="Calibri" w:hAnsi="Calibri" w:cs="Calibri"/>
        </w:rPr>
        <w:t>.</w:t>
      </w:r>
    </w:p>
    <w:p w14:paraId="117D54F0" w14:textId="3D27B1CA" w:rsidR="00CB6941" w:rsidRPr="002C277B" w:rsidRDefault="00CB6941" w:rsidP="00CB6941">
      <w:pPr>
        <w:pStyle w:val="NormalWeb"/>
        <w:numPr>
          <w:ilvl w:val="0"/>
          <w:numId w:val="4"/>
        </w:numPr>
        <w:spacing w:before="0" w:beforeAutospacing="0" w:after="0" w:afterAutospacing="0"/>
        <w:rPr>
          <w:rFonts w:ascii="Calibri" w:hAnsi="Calibri" w:cs="Calibri"/>
        </w:rPr>
      </w:pPr>
      <w:r w:rsidRPr="002C277B">
        <w:rPr>
          <w:rFonts w:ascii="Calibri" w:hAnsi="Calibri" w:cs="Calibri"/>
        </w:rPr>
        <w:t>Supported backlog management, sprint planning, and Agile delivery processes</w:t>
      </w:r>
      <w:r w:rsidR="00112383" w:rsidRPr="002C277B">
        <w:rPr>
          <w:rFonts w:ascii="Calibri" w:hAnsi="Calibri" w:cs="Calibri"/>
        </w:rPr>
        <w:t>.</w:t>
      </w:r>
    </w:p>
    <w:p w14:paraId="02B1C6C4" w14:textId="36DC6A6D" w:rsidR="00CB6941" w:rsidRPr="00112383" w:rsidRDefault="00CB6941" w:rsidP="00CB6941">
      <w:pPr>
        <w:pStyle w:val="NormalWeb"/>
        <w:numPr>
          <w:ilvl w:val="0"/>
          <w:numId w:val="4"/>
        </w:numPr>
        <w:spacing w:before="0" w:beforeAutospacing="0" w:after="0" w:afterAutospacing="0"/>
        <w:rPr>
          <w:rFonts w:ascii="Calibri" w:hAnsi="Calibri" w:cs="Calibri"/>
        </w:rPr>
      </w:pPr>
      <w:r w:rsidRPr="002C277B">
        <w:rPr>
          <w:rFonts w:ascii="Calibri" w:hAnsi="Calibri" w:cs="Calibri"/>
        </w:rPr>
        <w:t>Prepared reports and insights to support product and business decision-making</w:t>
      </w:r>
      <w:r w:rsidR="00112383" w:rsidRPr="002C277B">
        <w:rPr>
          <w:rFonts w:ascii="Calibri" w:hAnsi="Calibri" w:cs="Calibri"/>
        </w:rPr>
        <w:t>.</w:t>
      </w:r>
    </w:p>
    <w:p w14:paraId="6A7C72D3" w14:textId="77777777" w:rsidR="00141924" w:rsidRPr="00112383" w:rsidRDefault="00141924" w:rsidP="00141924">
      <w:pPr>
        <w:spacing w:after="0" w:line="240" w:lineRule="auto"/>
        <w:rPr>
          <w:rFonts w:ascii="Calibri" w:eastAsia="Times New Roman" w:hAnsi="Calibri" w:cs="Calibri"/>
          <w:lang w:eastAsia="en-IN"/>
        </w:rPr>
      </w:pPr>
    </w:p>
    <w:p w14:paraId="119808AD" w14:textId="5EDF236F" w:rsidR="000B4056" w:rsidRPr="00112383" w:rsidRDefault="000B4056" w:rsidP="000B4056">
      <w:pPr>
        <w:shd w:val="clear" w:color="auto" w:fill="DAEEF3" w:themeFill="accent5" w:themeFillTint="33"/>
        <w:spacing w:after="0" w:line="240" w:lineRule="auto"/>
        <w:rPr>
          <w:rFonts w:ascii="Calibri" w:eastAsia="Times New Roman" w:hAnsi="Calibri" w:cs="Calibri"/>
          <w:b/>
          <w:bCs/>
          <w:sz w:val="26"/>
          <w:szCs w:val="26"/>
          <w:lang w:eastAsia="en-IN"/>
        </w:rPr>
      </w:pPr>
      <w:r w:rsidRPr="00112383">
        <w:rPr>
          <w:rFonts w:ascii="Calibri" w:eastAsia="Times New Roman" w:hAnsi="Calibri" w:cs="Calibri"/>
          <w:b/>
          <w:bCs/>
          <w:sz w:val="26"/>
          <w:szCs w:val="26"/>
          <w:lang w:eastAsia="en-IN"/>
        </w:rPr>
        <w:t>EDUCATION</w:t>
      </w:r>
    </w:p>
    <w:p w14:paraId="6DF6C94C" w14:textId="77777777" w:rsidR="000B4056" w:rsidRPr="00112383" w:rsidRDefault="000B4056" w:rsidP="000D4250">
      <w:pPr>
        <w:pStyle w:val="ListParagraph"/>
        <w:spacing w:after="0" w:line="240" w:lineRule="auto"/>
        <w:ind w:left="360"/>
        <w:rPr>
          <w:rFonts w:ascii="Calibri" w:eastAsia="Times New Roman" w:hAnsi="Calibri" w:cs="Calibri"/>
          <w:sz w:val="24"/>
          <w:szCs w:val="24"/>
          <w:lang w:eastAsia="en-IN"/>
        </w:rPr>
      </w:pPr>
    </w:p>
    <w:p w14:paraId="1195D618" w14:textId="018561E9" w:rsidR="00B96A24" w:rsidRDefault="001805A6" w:rsidP="00B96A24">
      <w:pPr>
        <w:pStyle w:val="ListParagraph"/>
        <w:spacing w:after="0" w:line="240" w:lineRule="auto"/>
        <w:ind w:left="360"/>
        <w:rPr>
          <w:rFonts w:ascii="Calibri" w:eastAsia="Times New Roman" w:hAnsi="Calibri" w:cs="Calibri"/>
          <w:sz w:val="24"/>
          <w:szCs w:val="24"/>
          <w:lang w:eastAsia="en-IN"/>
        </w:rPr>
      </w:pPr>
      <w:r w:rsidRPr="00B96A24">
        <w:rPr>
          <w:rFonts w:ascii="Calibri" w:eastAsia="Times New Roman" w:hAnsi="Calibri" w:cs="Calibri"/>
          <w:sz w:val="24"/>
          <w:szCs w:val="24"/>
          <w:lang w:eastAsia="en-IN"/>
        </w:rPr>
        <w:t>Master of Science in Engineering Management</w:t>
      </w:r>
    </w:p>
    <w:p w14:paraId="35F13816" w14:textId="438ED847" w:rsidR="00B96A24" w:rsidRPr="00B96A24" w:rsidRDefault="001805A6" w:rsidP="00B96A24">
      <w:pPr>
        <w:pStyle w:val="ListParagraph"/>
        <w:spacing w:after="0" w:line="240" w:lineRule="auto"/>
        <w:ind w:left="360"/>
        <w:rPr>
          <w:rFonts w:ascii="Calibri" w:eastAsia="Times New Roman" w:hAnsi="Calibri" w:cs="Calibri"/>
          <w:sz w:val="24"/>
          <w:szCs w:val="24"/>
          <w:lang w:eastAsia="en-IN"/>
        </w:rPr>
      </w:pPr>
      <w:r w:rsidRPr="00B96A24">
        <w:rPr>
          <w:rFonts w:ascii="Calibri" w:eastAsia="Times New Roman" w:hAnsi="Calibri" w:cs="Calibri"/>
          <w:sz w:val="24"/>
          <w:szCs w:val="24"/>
          <w:lang w:eastAsia="en-IN"/>
        </w:rPr>
        <w:t>University of South Florida, Tampa,</w:t>
      </w:r>
      <w:r w:rsidR="00061D06" w:rsidRPr="00B96A24">
        <w:rPr>
          <w:rFonts w:ascii="Calibri" w:eastAsia="Times New Roman" w:hAnsi="Calibri" w:cs="Calibri"/>
          <w:sz w:val="24"/>
          <w:szCs w:val="24"/>
          <w:lang w:eastAsia="en-IN"/>
        </w:rPr>
        <w:t xml:space="preserve"> </w:t>
      </w:r>
      <w:r w:rsidRPr="00B96A24">
        <w:rPr>
          <w:rFonts w:ascii="Calibri" w:eastAsia="Times New Roman" w:hAnsi="Calibri" w:cs="Calibri"/>
          <w:sz w:val="24"/>
          <w:szCs w:val="24"/>
          <w:lang w:eastAsia="en-IN"/>
        </w:rPr>
        <w:t xml:space="preserve">FL. </w:t>
      </w:r>
      <w:r w:rsidR="00B96A24">
        <w:t>| 2022 – 2024</w:t>
      </w:r>
    </w:p>
    <w:p w14:paraId="686FFCE0" w14:textId="77777777" w:rsidR="00B96A24" w:rsidRDefault="00B96A24" w:rsidP="00061D06">
      <w:pPr>
        <w:pStyle w:val="ListParagraph"/>
        <w:spacing w:after="0" w:line="240" w:lineRule="auto"/>
        <w:ind w:left="360"/>
        <w:rPr>
          <w:rFonts w:ascii="Calibri" w:eastAsia="Times New Roman" w:hAnsi="Calibri" w:cs="Calibri"/>
          <w:sz w:val="24"/>
          <w:szCs w:val="24"/>
          <w:lang w:eastAsia="en-IN"/>
        </w:rPr>
      </w:pPr>
    </w:p>
    <w:p w14:paraId="44007AAE" w14:textId="77777777" w:rsidR="00B96A24" w:rsidRDefault="000B4056" w:rsidP="00B96A24">
      <w:pPr>
        <w:pStyle w:val="ListParagraph"/>
        <w:spacing w:after="0" w:line="240" w:lineRule="auto"/>
        <w:ind w:left="360"/>
        <w:rPr>
          <w:rFonts w:ascii="Calibri" w:eastAsia="Times New Roman" w:hAnsi="Calibri" w:cs="Calibri"/>
          <w:sz w:val="24"/>
          <w:szCs w:val="24"/>
          <w:lang w:eastAsia="en-IN"/>
        </w:rPr>
      </w:pPr>
      <w:r w:rsidRPr="00B96A24">
        <w:rPr>
          <w:rFonts w:ascii="Calibri" w:eastAsia="Times New Roman" w:hAnsi="Calibri" w:cs="Calibri"/>
          <w:sz w:val="24"/>
          <w:szCs w:val="24"/>
          <w:lang w:eastAsia="en-IN"/>
        </w:rPr>
        <w:t>Bachelor of Science in Computer Science</w:t>
      </w:r>
    </w:p>
    <w:p w14:paraId="3CFE0A87" w14:textId="653F2F25" w:rsidR="001805A6" w:rsidRPr="00B96A24" w:rsidRDefault="000B4056" w:rsidP="00B96A24">
      <w:pPr>
        <w:pStyle w:val="ListParagraph"/>
        <w:spacing w:after="0" w:line="240" w:lineRule="auto"/>
        <w:ind w:left="360"/>
        <w:rPr>
          <w:rFonts w:ascii="Calibri" w:eastAsia="Times New Roman" w:hAnsi="Calibri" w:cs="Calibri"/>
          <w:sz w:val="24"/>
          <w:szCs w:val="24"/>
          <w:lang w:eastAsia="en-IN"/>
        </w:rPr>
      </w:pPr>
      <w:r w:rsidRPr="00B96A24">
        <w:rPr>
          <w:rFonts w:ascii="Calibri" w:eastAsia="Times New Roman" w:hAnsi="Calibri" w:cs="Calibri"/>
          <w:sz w:val="24"/>
          <w:szCs w:val="24"/>
          <w:lang w:eastAsia="en-IN"/>
        </w:rPr>
        <w:t>Lovely Professional University, India.</w:t>
      </w:r>
      <w:r w:rsidR="00B96A24" w:rsidRPr="00B96A24">
        <w:t xml:space="preserve"> </w:t>
      </w:r>
      <w:r w:rsidR="00B96A24">
        <w:t>| 2016 – 2020</w:t>
      </w:r>
      <w:r w:rsidRPr="00B96A24">
        <w:rPr>
          <w:rFonts w:ascii="Calibri" w:eastAsia="Times New Roman" w:hAnsi="Calibri" w:cs="Calibri"/>
          <w:sz w:val="24"/>
          <w:szCs w:val="24"/>
          <w:lang w:eastAsia="en-IN"/>
        </w:rPr>
        <w:t xml:space="preserve"> </w:t>
      </w:r>
      <w:r w:rsidR="001805A6" w:rsidRPr="00B96A24">
        <w:rPr>
          <w:rFonts w:ascii="Calibri" w:eastAsia="Times New Roman" w:hAnsi="Calibri" w:cs="Calibri"/>
          <w:sz w:val="24"/>
          <w:szCs w:val="24"/>
          <w:lang w:eastAsia="en-IN"/>
        </w:rPr>
        <w:t xml:space="preserve">         </w:t>
      </w:r>
    </w:p>
    <w:p w14:paraId="5BFFA553" w14:textId="77777777" w:rsidR="00061D06" w:rsidRPr="00112383" w:rsidRDefault="00061D06" w:rsidP="00061D06">
      <w:pPr>
        <w:pStyle w:val="ListParagraph"/>
        <w:spacing w:after="0" w:line="240" w:lineRule="auto"/>
        <w:ind w:left="360"/>
        <w:rPr>
          <w:rFonts w:ascii="Calibri" w:eastAsia="Times New Roman" w:hAnsi="Calibri" w:cs="Calibri"/>
          <w:b/>
          <w:bCs/>
          <w:lang w:eastAsia="en-IN"/>
        </w:rPr>
      </w:pPr>
    </w:p>
    <w:p w14:paraId="260AA640" w14:textId="77777777" w:rsidR="00061D06" w:rsidRPr="00112383" w:rsidRDefault="00061D06" w:rsidP="00061D06">
      <w:pPr>
        <w:shd w:val="clear" w:color="auto" w:fill="DAEEF3" w:themeFill="accent5" w:themeFillTint="33"/>
        <w:spacing w:after="0" w:line="240" w:lineRule="auto"/>
        <w:rPr>
          <w:rFonts w:ascii="Calibri" w:eastAsia="Times New Roman" w:hAnsi="Calibri" w:cs="Calibri"/>
          <w:b/>
          <w:bCs/>
          <w:sz w:val="26"/>
          <w:szCs w:val="26"/>
          <w:lang w:eastAsia="en-IN"/>
        </w:rPr>
      </w:pPr>
      <w:r w:rsidRPr="00112383">
        <w:rPr>
          <w:rFonts w:ascii="Calibri" w:eastAsia="Times New Roman" w:hAnsi="Calibri" w:cs="Calibri"/>
          <w:b/>
          <w:bCs/>
          <w:sz w:val="26"/>
          <w:szCs w:val="26"/>
          <w:lang w:eastAsia="en-IN"/>
        </w:rPr>
        <w:t>CERTIFICATIONS:</w:t>
      </w:r>
    </w:p>
    <w:p w14:paraId="0198A026" w14:textId="77777777" w:rsidR="00061D06" w:rsidRPr="00112383" w:rsidRDefault="00061D06" w:rsidP="00061D06">
      <w:pPr>
        <w:pStyle w:val="ListParagraph"/>
        <w:spacing w:after="0" w:line="240" w:lineRule="auto"/>
        <w:ind w:left="360"/>
        <w:rPr>
          <w:rFonts w:ascii="Calibri" w:eastAsia="Times New Roman" w:hAnsi="Calibri" w:cs="Calibri"/>
          <w:sz w:val="24"/>
          <w:szCs w:val="24"/>
          <w:lang w:eastAsia="en-IN"/>
        </w:rPr>
      </w:pPr>
    </w:p>
    <w:p w14:paraId="57447C70" w14:textId="77777777" w:rsidR="00061D06" w:rsidRPr="00112383" w:rsidRDefault="00061D06" w:rsidP="00061D06">
      <w:pPr>
        <w:pStyle w:val="NormalWeb"/>
        <w:numPr>
          <w:ilvl w:val="0"/>
          <w:numId w:val="5"/>
        </w:numPr>
        <w:spacing w:before="0" w:beforeAutospacing="0" w:after="0" w:afterAutospacing="0"/>
        <w:rPr>
          <w:rFonts w:ascii="Calibri" w:hAnsi="Calibri" w:cs="Calibri"/>
        </w:rPr>
      </w:pPr>
      <w:r w:rsidRPr="00112383">
        <w:rPr>
          <w:rFonts w:ascii="Calibri" w:hAnsi="Calibri" w:cs="Calibri"/>
        </w:rPr>
        <w:t>Scrum Alliance - Certified Scrum Product Owner.  Certificate ID: 001507782</w:t>
      </w:r>
    </w:p>
    <w:p w14:paraId="7966BC16" w14:textId="77777777" w:rsidR="00061D06" w:rsidRPr="00112383" w:rsidRDefault="00061D06" w:rsidP="00061D06">
      <w:pPr>
        <w:pStyle w:val="NormalWeb"/>
        <w:numPr>
          <w:ilvl w:val="0"/>
          <w:numId w:val="5"/>
        </w:numPr>
        <w:rPr>
          <w:rFonts w:ascii="Calibri" w:hAnsi="Calibri" w:cs="Calibri"/>
        </w:rPr>
      </w:pPr>
      <w:r w:rsidRPr="00112383">
        <w:rPr>
          <w:rFonts w:ascii="Calibri" w:hAnsi="Calibri" w:cs="Calibri"/>
        </w:rPr>
        <w:t xml:space="preserve">Scrum Alliance - Certified Scrum Master.                 Certificate ID: 001507782 </w:t>
      </w:r>
    </w:p>
    <w:p w14:paraId="477A172E" w14:textId="77777777" w:rsidR="00061D06" w:rsidRPr="00061D06" w:rsidRDefault="00061D06" w:rsidP="00061D06">
      <w:pPr>
        <w:pStyle w:val="ListParagraph"/>
        <w:spacing w:after="0" w:line="240" w:lineRule="auto"/>
        <w:ind w:left="360"/>
        <w:rPr>
          <w:rFonts w:ascii="Calibri" w:eastAsia="Times New Roman" w:hAnsi="Calibri" w:cs="Calibri"/>
          <w:b/>
          <w:bCs/>
          <w:lang w:eastAsia="en-IN"/>
        </w:rPr>
      </w:pPr>
    </w:p>
    <w:sectPr w:rsidR="00061D06" w:rsidRPr="00061D06" w:rsidSect="004E6A6B">
      <w:pgSz w:w="11906" w:h="16838"/>
      <w:pgMar w:top="720" w:right="720" w:bottom="426"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6FF3C" w14:textId="77777777" w:rsidR="007544BD" w:rsidRDefault="007544BD" w:rsidP="00FA2B91">
      <w:pPr>
        <w:spacing w:after="0" w:line="240" w:lineRule="auto"/>
      </w:pPr>
      <w:r>
        <w:separator/>
      </w:r>
    </w:p>
  </w:endnote>
  <w:endnote w:type="continuationSeparator" w:id="0">
    <w:p w14:paraId="7521B40F" w14:textId="77777777" w:rsidR="007544BD" w:rsidRDefault="007544BD" w:rsidP="00FA2B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EE12ED" w14:textId="77777777" w:rsidR="007544BD" w:rsidRDefault="007544BD" w:rsidP="00FA2B91">
      <w:pPr>
        <w:spacing w:after="0" w:line="240" w:lineRule="auto"/>
      </w:pPr>
      <w:r>
        <w:separator/>
      </w:r>
    </w:p>
  </w:footnote>
  <w:footnote w:type="continuationSeparator" w:id="0">
    <w:p w14:paraId="1B8D3673" w14:textId="77777777" w:rsidR="007544BD" w:rsidRDefault="007544BD" w:rsidP="00FA2B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77EB5"/>
    <w:multiLevelType w:val="hybridMultilevel"/>
    <w:tmpl w:val="7332DE86"/>
    <w:lvl w:ilvl="0" w:tplc="7A06A1AE">
      <w:start w:val="1"/>
      <w:numFmt w:val="bullet"/>
      <w:lvlText w:val="•"/>
      <w:lvlJc w:val="left"/>
      <w:pPr>
        <w:ind w:left="720" w:hanging="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F83F25"/>
    <w:multiLevelType w:val="multilevel"/>
    <w:tmpl w:val="64B2A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DB170E"/>
    <w:multiLevelType w:val="hybridMultilevel"/>
    <w:tmpl w:val="43100DAC"/>
    <w:lvl w:ilvl="0" w:tplc="62A4C040">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6F561B"/>
    <w:multiLevelType w:val="hybridMultilevel"/>
    <w:tmpl w:val="14DA66D4"/>
    <w:lvl w:ilvl="0" w:tplc="8A0684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DD5DF8"/>
    <w:multiLevelType w:val="hybridMultilevel"/>
    <w:tmpl w:val="1966BE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CB7209D"/>
    <w:multiLevelType w:val="multilevel"/>
    <w:tmpl w:val="CCE64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A84887"/>
    <w:multiLevelType w:val="hybridMultilevel"/>
    <w:tmpl w:val="4CCEF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AD0AE2"/>
    <w:multiLevelType w:val="multilevel"/>
    <w:tmpl w:val="4580B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8B4A02"/>
    <w:multiLevelType w:val="multilevel"/>
    <w:tmpl w:val="DAAEF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6D4DB0"/>
    <w:multiLevelType w:val="multilevel"/>
    <w:tmpl w:val="42701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641231"/>
    <w:multiLevelType w:val="hybridMultilevel"/>
    <w:tmpl w:val="2598B992"/>
    <w:lvl w:ilvl="0" w:tplc="62A4C040">
      <w:start w:val="1"/>
      <w:numFmt w:val="bullet"/>
      <w:lvlText w:val=""/>
      <w:lvlJc w:val="left"/>
      <w:pPr>
        <w:ind w:left="284" w:hanging="284"/>
      </w:pPr>
      <w:rPr>
        <w:rFonts w:ascii="Symbol" w:hAnsi="Symbol" w:hint="default"/>
        <w:color w:val="auto"/>
        <w:sz w:val="16"/>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3CBE73AA"/>
    <w:multiLevelType w:val="hybridMultilevel"/>
    <w:tmpl w:val="447CA1DA"/>
    <w:lvl w:ilvl="0" w:tplc="789212CC">
      <w:start w:val="1"/>
      <w:numFmt w:val="bullet"/>
      <w:lvlText w:val=""/>
      <w:lvlJc w:val="left"/>
      <w:pPr>
        <w:ind w:left="360" w:hanging="360"/>
      </w:pPr>
      <w:rPr>
        <w:rFonts w:ascii="Symbol" w:hAnsi="Symbol" w:hint="default"/>
        <w:color w:val="auto"/>
        <w:sz w:val="16"/>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2" w15:restartNumberingAfterBreak="0">
    <w:nsid w:val="3EB44468"/>
    <w:multiLevelType w:val="multilevel"/>
    <w:tmpl w:val="2A96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CB6A57"/>
    <w:multiLevelType w:val="multilevel"/>
    <w:tmpl w:val="8EDC1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0B582D"/>
    <w:multiLevelType w:val="multilevel"/>
    <w:tmpl w:val="D9D0A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EC2CB2"/>
    <w:multiLevelType w:val="hybridMultilevel"/>
    <w:tmpl w:val="D2FC9E00"/>
    <w:lvl w:ilvl="0" w:tplc="789212CC">
      <w:start w:val="1"/>
      <w:numFmt w:val="bullet"/>
      <w:lvlText w:val=""/>
      <w:lvlJc w:val="left"/>
      <w:pPr>
        <w:ind w:left="360" w:hanging="360"/>
      </w:pPr>
      <w:rPr>
        <w:rFonts w:ascii="Symbol" w:hAnsi="Symbol" w:hint="default"/>
        <w:color w:val="auto"/>
        <w:sz w:val="16"/>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6" w15:restartNumberingAfterBreak="0">
    <w:nsid w:val="531B7795"/>
    <w:multiLevelType w:val="multilevel"/>
    <w:tmpl w:val="C950A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851DEB"/>
    <w:multiLevelType w:val="multilevel"/>
    <w:tmpl w:val="EE409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9FF5229"/>
    <w:multiLevelType w:val="hybridMultilevel"/>
    <w:tmpl w:val="804A32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F410EDA"/>
    <w:multiLevelType w:val="hybridMultilevel"/>
    <w:tmpl w:val="B808BB30"/>
    <w:lvl w:ilvl="0" w:tplc="789212CC">
      <w:start w:val="1"/>
      <w:numFmt w:val="bullet"/>
      <w:lvlText w:val=""/>
      <w:lvlJc w:val="left"/>
      <w:pPr>
        <w:ind w:left="360" w:hanging="360"/>
      </w:pPr>
      <w:rPr>
        <w:rFonts w:ascii="Symbol" w:hAnsi="Symbol" w:hint="default"/>
        <w:color w:val="auto"/>
        <w:sz w:val="16"/>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0" w15:restartNumberingAfterBreak="0">
    <w:nsid w:val="63F62A69"/>
    <w:multiLevelType w:val="multilevel"/>
    <w:tmpl w:val="56A20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C636DD6"/>
    <w:multiLevelType w:val="hybridMultilevel"/>
    <w:tmpl w:val="D876A472"/>
    <w:lvl w:ilvl="0" w:tplc="FFFFFFFF">
      <w:start w:val="1"/>
      <w:numFmt w:val="bullet"/>
      <w:lvlText w:val="•"/>
      <w:lvlJc w:val="left"/>
      <w:pPr>
        <w:ind w:left="720" w:hanging="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59055EF"/>
    <w:multiLevelType w:val="multilevel"/>
    <w:tmpl w:val="D714D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7DA41E0"/>
    <w:multiLevelType w:val="hybridMultilevel"/>
    <w:tmpl w:val="EDDA46E8"/>
    <w:lvl w:ilvl="0" w:tplc="58065BC0">
      <w:start w:val="1"/>
      <w:numFmt w:val="bullet"/>
      <w:lvlText w:val=""/>
      <w:lvlJc w:val="left"/>
      <w:pPr>
        <w:ind w:left="454" w:hanging="454"/>
      </w:pPr>
      <w:rPr>
        <w:rFonts w:ascii="Symbol" w:hAnsi="Symbol" w:hint="default"/>
        <w:color w:val="auto"/>
        <w:sz w:val="16"/>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15:restartNumberingAfterBreak="0">
    <w:nsid w:val="7C761F4B"/>
    <w:multiLevelType w:val="hybridMultilevel"/>
    <w:tmpl w:val="7446FE36"/>
    <w:lvl w:ilvl="0" w:tplc="789212CC">
      <w:start w:val="1"/>
      <w:numFmt w:val="bullet"/>
      <w:lvlText w:val=""/>
      <w:lvlJc w:val="left"/>
      <w:pPr>
        <w:ind w:left="360" w:hanging="360"/>
      </w:pPr>
      <w:rPr>
        <w:rFonts w:ascii="Symbol" w:hAnsi="Symbol" w:hint="default"/>
        <w:color w:val="auto"/>
        <w:sz w:val="16"/>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1416197324">
    <w:abstractNumId w:val="19"/>
  </w:num>
  <w:num w:numId="2" w16cid:durableId="938878922">
    <w:abstractNumId w:val="24"/>
  </w:num>
  <w:num w:numId="3" w16cid:durableId="1272861210">
    <w:abstractNumId w:val="11"/>
  </w:num>
  <w:num w:numId="4" w16cid:durableId="478889134">
    <w:abstractNumId w:val="15"/>
  </w:num>
  <w:num w:numId="5" w16cid:durableId="1293946516">
    <w:abstractNumId w:val="0"/>
  </w:num>
  <w:num w:numId="6" w16cid:durableId="2028362546">
    <w:abstractNumId w:val="3"/>
  </w:num>
  <w:num w:numId="7" w16cid:durableId="1875339695">
    <w:abstractNumId w:val="6"/>
  </w:num>
  <w:num w:numId="8" w16cid:durableId="1278100110">
    <w:abstractNumId w:val="4"/>
  </w:num>
  <w:num w:numId="9" w16cid:durableId="1734619675">
    <w:abstractNumId w:val="18"/>
  </w:num>
  <w:num w:numId="10" w16cid:durableId="836698601">
    <w:abstractNumId w:val="21"/>
  </w:num>
  <w:num w:numId="11" w16cid:durableId="571235511">
    <w:abstractNumId w:val="13"/>
  </w:num>
  <w:num w:numId="12" w16cid:durableId="375467092">
    <w:abstractNumId w:val="5"/>
  </w:num>
  <w:num w:numId="13" w16cid:durableId="1223101600">
    <w:abstractNumId w:val="20"/>
  </w:num>
  <w:num w:numId="14" w16cid:durableId="941690408">
    <w:abstractNumId w:val="14"/>
  </w:num>
  <w:num w:numId="15" w16cid:durableId="649679676">
    <w:abstractNumId w:val="12"/>
  </w:num>
  <w:num w:numId="16" w16cid:durableId="69472347">
    <w:abstractNumId w:val="7"/>
  </w:num>
  <w:num w:numId="17" w16cid:durableId="535235507">
    <w:abstractNumId w:val="9"/>
  </w:num>
  <w:num w:numId="18" w16cid:durableId="888418520">
    <w:abstractNumId w:val="22"/>
  </w:num>
  <w:num w:numId="19" w16cid:durableId="1399281665">
    <w:abstractNumId w:val="17"/>
  </w:num>
  <w:num w:numId="20" w16cid:durableId="1167136949">
    <w:abstractNumId w:val="8"/>
  </w:num>
  <w:num w:numId="21" w16cid:durableId="884954053">
    <w:abstractNumId w:val="16"/>
  </w:num>
  <w:num w:numId="22" w16cid:durableId="1573351321">
    <w:abstractNumId w:val="1"/>
  </w:num>
  <w:num w:numId="23" w16cid:durableId="378821217">
    <w:abstractNumId w:val="10"/>
  </w:num>
  <w:num w:numId="24" w16cid:durableId="1830094443">
    <w:abstractNumId w:val="23"/>
  </w:num>
  <w:num w:numId="25" w16cid:durableId="16713735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Q0MjEyNzUzNQIhJR2l4NTi4sz8PJACw1oALAmURiwAAAA="/>
  </w:docVars>
  <w:rsids>
    <w:rsidRoot w:val="000C01C9"/>
    <w:rsid w:val="0005257B"/>
    <w:rsid w:val="00052ED5"/>
    <w:rsid w:val="00061D06"/>
    <w:rsid w:val="00062777"/>
    <w:rsid w:val="000B4056"/>
    <w:rsid w:val="000C01C9"/>
    <w:rsid w:val="000D4250"/>
    <w:rsid w:val="00112383"/>
    <w:rsid w:val="0012706C"/>
    <w:rsid w:val="00141924"/>
    <w:rsid w:val="00151A52"/>
    <w:rsid w:val="0015615C"/>
    <w:rsid w:val="00165B0D"/>
    <w:rsid w:val="001805A6"/>
    <w:rsid w:val="001969BF"/>
    <w:rsid w:val="001B0749"/>
    <w:rsid w:val="001B58A2"/>
    <w:rsid w:val="00257329"/>
    <w:rsid w:val="00284F58"/>
    <w:rsid w:val="002857A3"/>
    <w:rsid w:val="002B4C5F"/>
    <w:rsid w:val="002C277B"/>
    <w:rsid w:val="002C76BB"/>
    <w:rsid w:val="002F047B"/>
    <w:rsid w:val="002F0C4D"/>
    <w:rsid w:val="002F2B2F"/>
    <w:rsid w:val="003241C4"/>
    <w:rsid w:val="00337430"/>
    <w:rsid w:val="00386EA1"/>
    <w:rsid w:val="003B7B36"/>
    <w:rsid w:val="003C76F0"/>
    <w:rsid w:val="003D1D01"/>
    <w:rsid w:val="003D5C20"/>
    <w:rsid w:val="003E4494"/>
    <w:rsid w:val="00413253"/>
    <w:rsid w:val="004462E2"/>
    <w:rsid w:val="004A5050"/>
    <w:rsid w:val="004C2C6D"/>
    <w:rsid w:val="004C457A"/>
    <w:rsid w:val="004C4E3D"/>
    <w:rsid w:val="004E6A6B"/>
    <w:rsid w:val="0052361F"/>
    <w:rsid w:val="00543185"/>
    <w:rsid w:val="00543A3E"/>
    <w:rsid w:val="005524F7"/>
    <w:rsid w:val="0055549E"/>
    <w:rsid w:val="0057181E"/>
    <w:rsid w:val="00577350"/>
    <w:rsid w:val="005D493D"/>
    <w:rsid w:val="00670EDF"/>
    <w:rsid w:val="00675C24"/>
    <w:rsid w:val="00680E22"/>
    <w:rsid w:val="006F4D2B"/>
    <w:rsid w:val="00705948"/>
    <w:rsid w:val="00743595"/>
    <w:rsid w:val="007544BD"/>
    <w:rsid w:val="00774825"/>
    <w:rsid w:val="00775CC1"/>
    <w:rsid w:val="007B0E2D"/>
    <w:rsid w:val="007F3F7A"/>
    <w:rsid w:val="008258AE"/>
    <w:rsid w:val="00892B03"/>
    <w:rsid w:val="008D2C4B"/>
    <w:rsid w:val="008E2845"/>
    <w:rsid w:val="00A26766"/>
    <w:rsid w:val="00A67476"/>
    <w:rsid w:val="00AB01BF"/>
    <w:rsid w:val="00AB1B51"/>
    <w:rsid w:val="00B0068F"/>
    <w:rsid w:val="00B96A24"/>
    <w:rsid w:val="00BE7471"/>
    <w:rsid w:val="00C1648A"/>
    <w:rsid w:val="00C32E47"/>
    <w:rsid w:val="00C66A6F"/>
    <w:rsid w:val="00CB6941"/>
    <w:rsid w:val="00CC39C2"/>
    <w:rsid w:val="00CF0B78"/>
    <w:rsid w:val="00CF76CD"/>
    <w:rsid w:val="00D232C1"/>
    <w:rsid w:val="00D4434D"/>
    <w:rsid w:val="00D61CFA"/>
    <w:rsid w:val="00D715E2"/>
    <w:rsid w:val="00DB6728"/>
    <w:rsid w:val="00DB7421"/>
    <w:rsid w:val="00DC2EA2"/>
    <w:rsid w:val="00DC4E0E"/>
    <w:rsid w:val="00DD376F"/>
    <w:rsid w:val="00E24126"/>
    <w:rsid w:val="00E27C9A"/>
    <w:rsid w:val="00E4490B"/>
    <w:rsid w:val="00E56687"/>
    <w:rsid w:val="00E60C6A"/>
    <w:rsid w:val="00E71FAD"/>
    <w:rsid w:val="00EB17E5"/>
    <w:rsid w:val="00ED587E"/>
    <w:rsid w:val="00EF4AB0"/>
    <w:rsid w:val="00F2537C"/>
    <w:rsid w:val="00F42762"/>
    <w:rsid w:val="00F55324"/>
    <w:rsid w:val="00F91BD3"/>
    <w:rsid w:val="00F96E08"/>
    <w:rsid w:val="00FA196F"/>
    <w:rsid w:val="00FA2B91"/>
    <w:rsid w:val="00FB6DF3"/>
    <w:rsid w:val="00FE3D1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DCE7D"/>
  <w15:docId w15:val="{07056D60-58DA-9D45-9F65-B3D493604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1648A"/>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0C01C9"/>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0C01C9"/>
    <w:pPr>
      <w:ind w:left="720"/>
      <w:contextualSpacing/>
    </w:pPr>
  </w:style>
  <w:style w:type="paragraph" w:styleId="Header">
    <w:name w:val="header"/>
    <w:basedOn w:val="Normal"/>
    <w:link w:val="HeaderChar"/>
    <w:uiPriority w:val="99"/>
    <w:unhideWhenUsed/>
    <w:rsid w:val="00FA2B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2B91"/>
  </w:style>
  <w:style w:type="paragraph" w:styleId="Footer">
    <w:name w:val="footer"/>
    <w:basedOn w:val="Normal"/>
    <w:link w:val="FooterChar"/>
    <w:uiPriority w:val="99"/>
    <w:unhideWhenUsed/>
    <w:rsid w:val="00FA2B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2B91"/>
  </w:style>
  <w:style w:type="character" w:customStyle="1" w:styleId="Heading2Char">
    <w:name w:val="Heading 2 Char"/>
    <w:basedOn w:val="DefaultParagraphFont"/>
    <w:link w:val="Heading2"/>
    <w:uiPriority w:val="9"/>
    <w:semiHidden/>
    <w:rsid w:val="00C1648A"/>
    <w:rPr>
      <w:rFonts w:asciiTheme="majorHAnsi" w:eastAsiaTheme="majorEastAsia" w:hAnsiTheme="majorHAnsi" w:cstheme="majorBidi"/>
      <w:color w:val="365F91" w:themeColor="accent1" w:themeShade="BF"/>
      <w:kern w:val="2"/>
      <w:sz w:val="32"/>
      <w:szCs w:val="32"/>
      <w14:ligatures w14:val="standardContextual"/>
    </w:rPr>
  </w:style>
  <w:style w:type="character" w:customStyle="1" w:styleId="NormalWebChar">
    <w:name w:val="Normal (Web) Char"/>
    <w:basedOn w:val="DefaultParagraphFont"/>
    <w:link w:val="NormalWeb"/>
    <w:uiPriority w:val="99"/>
    <w:locked/>
    <w:rsid w:val="004462E2"/>
    <w:rPr>
      <w:rFonts w:ascii="Times New Roman" w:eastAsia="Times New Roman" w:hAnsi="Times New Roman" w:cs="Times New Roman"/>
      <w:sz w:val="24"/>
      <w:szCs w:val="24"/>
      <w:lang w:eastAsia="en-IN"/>
    </w:rPr>
  </w:style>
  <w:style w:type="paragraph" w:customStyle="1" w:styleId="NoSpacing1">
    <w:name w:val="No Spacing1"/>
    <w:qFormat/>
    <w:rsid w:val="003C76F0"/>
    <w:pPr>
      <w:spacing w:after="0" w:line="240" w:lineRule="auto"/>
    </w:pPr>
    <w:rPr>
      <w:rFonts w:ascii="Calibri" w:eastAsia="Calibri" w:hAnsi="Calibri" w:cs="Times New Roman"/>
      <w:lang w:val="en-US"/>
    </w:rPr>
  </w:style>
  <w:style w:type="character" w:styleId="Hyperlink">
    <w:name w:val="Hyperlink"/>
    <w:basedOn w:val="DefaultParagraphFont"/>
    <w:uiPriority w:val="99"/>
    <w:unhideWhenUsed/>
    <w:rsid w:val="00ED587E"/>
    <w:rPr>
      <w:color w:val="0000FF" w:themeColor="hyperlink"/>
      <w:u w:val="single"/>
    </w:rPr>
  </w:style>
  <w:style w:type="character" w:styleId="UnresolvedMention">
    <w:name w:val="Unresolved Mention"/>
    <w:basedOn w:val="DefaultParagraphFont"/>
    <w:uiPriority w:val="99"/>
    <w:semiHidden/>
    <w:unhideWhenUsed/>
    <w:rsid w:val="00ED587E"/>
    <w:rPr>
      <w:color w:val="605E5C"/>
      <w:shd w:val="clear" w:color="auto" w:fill="E1DFDD"/>
    </w:rPr>
  </w:style>
  <w:style w:type="paragraph" w:customStyle="1" w:styleId="isselectedend">
    <w:name w:val="isselectedend"/>
    <w:basedOn w:val="Normal"/>
    <w:rsid w:val="0041325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756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E6FB0-6C71-D040-93B9-65B8F682D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Pages>
  <Words>1222</Words>
  <Characters>6967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Rahul</dc:creator>
  <cp:lastModifiedBy>Venkat</cp:lastModifiedBy>
  <cp:revision>10</cp:revision>
  <dcterms:created xsi:type="dcterms:W3CDTF">2026-04-02T01:16:00Z</dcterms:created>
  <dcterms:modified xsi:type="dcterms:W3CDTF">2026-05-08T17:16:00Z</dcterms:modified>
</cp:coreProperties>
</file>