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532EB" w14:textId="516E3344" w:rsidR="00B5628A" w:rsidRPr="00B5628A" w:rsidRDefault="00B5628A" w:rsidP="00B5628A">
      <w:pPr>
        <w:spacing w:after="0" w:line="240" w:lineRule="auto"/>
        <w:rPr>
          <w:rFonts w:ascii="Calibri" w:hAnsi="Calibri" w:cs="Calibri"/>
          <w:lang w:val="en-IN"/>
        </w:rPr>
      </w:pPr>
      <w:r w:rsidRPr="00B5628A">
        <w:rPr>
          <w:rFonts w:ascii="Calibri" w:hAnsi="Calibri" w:cs="Calibri"/>
          <w:lang w:val="en-IN"/>
        </w:rPr>
        <w:t xml:space="preserve">Krish Sharma </w:t>
      </w:r>
    </w:p>
    <w:p w14:paraId="2F1DA1DC" w14:textId="3CB3944A" w:rsidR="00B5628A" w:rsidRDefault="003F32E5" w:rsidP="00B5628A">
      <w:pPr>
        <w:spacing w:after="0" w:line="240" w:lineRule="auto"/>
      </w:pPr>
      <w:hyperlink r:id="rId5" w:tooltip="mailto:krish.nextgentech@gmail.com" w:history="1">
        <w:r w:rsidRPr="004A2DD7">
          <w:rPr>
            <w:rStyle w:val="Hyperlink"/>
          </w:rPr>
          <w:t>krish.nextgentech@gmail.com</w:t>
        </w:r>
      </w:hyperlink>
    </w:p>
    <w:p w14:paraId="25C9D0E1" w14:textId="77777777" w:rsidR="003F32E5" w:rsidRPr="00B5628A" w:rsidRDefault="003F32E5" w:rsidP="00B5628A">
      <w:pPr>
        <w:spacing w:after="0" w:line="240" w:lineRule="auto"/>
        <w:rPr>
          <w:rFonts w:ascii="Calibri" w:hAnsi="Calibri" w:cs="Calibri"/>
        </w:rPr>
      </w:pPr>
    </w:p>
    <w:p w14:paraId="43BEEE7B" w14:textId="2C1C8BF9" w:rsidR="00B5628A" w:rsidRPr="00B5628A" w:rsidRDefault="00B5628A" w:rsidP="00B5628A">
      <w:pPr>
        <w:spacing w:after="0" w:line="240" w:lineRule="auto"/>
        <w:rPr>
          <w:rFonts w:ascii="Calibri" w:hAnsi="Calibri" w:cs="Calibri"/>
          <w:b/>
          <w:bCs/>
        </w:rPr>
      </w:pPr>
      <w:r w:rsidRPr="00B5628A">
        <w:rPr>
          <w:rFonts w:ascii="Calibri" w:hAnsi="Calibri" w:cs="Calibri"/>
          <w:b/>
          <w:bCs/>
        </w:rPr>
        <w:t>Professional Summary:</w:t>
      </w:r>
    </w:p>
    <w:p w14:paraId="28E10DAE" w14:textId="41A336F9" w:rsidR="00B5628A" w:rsidRPr="00A810F9" w:rsidRDefault="00A810F9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A810F9">
        <w:rPr>
          <w:rFonts w:ascii="Calibri" w:hAnsi="Calibri" w:cs="Calibri"/>
        </w:rPr>
        <w:t>Senior Data Scientist and Machine Learning Engineer with 8+ years of experience building scalable AI and machine learning solutions across finance, energy, and enterprise technology domains.</w:t>
      </w:r>
    </w:p>
    <w:p w14:paraId="4B9B9677" w14:textId="77777777" w:rsidR="00B5628A" w:rsidRDefault="00B5628A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B5628A">
        <w:rPr>
          <w:rFonts w:ascii="Calibri" w:hAnsi="Calibri" w:cs="Calibri"/>
        </w:rPr>
        <w:t>Hands-on experience developing production-grade machine learning and generative AI systems using Python, PyTorch, TensorFlow, and modern ML frameworks.</w:t>
      </w:r>
    </w:p>
    <w:p w14:paraId="3EA83344" w14:textId="1A3EF9F0" w:rsidR="00A810F9" w:rsidRDefault="00A810F9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A810F9">
        <w:rPr>
          <w:rFonts w:ascii="Calibri" w:hAnsi="Calibri" w:cs="Calibri"/>
        </w:rPr>
        <w:t>Specialized in Generative AI, Large Language Models (LLMs), and Retrieval-Augmented Generation (RAG) systems to build intelligent assistants, semantic search platforms, and AI-powered automation tools.</w:t>
      </w:r>
    </w:p>
    <w:p w14:paraId="41CB5727" w14:textId="68E8D4C3" w:rsidR="009004D3" w:rsidRDefault="009004D3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9004D3">
        <w:rPr>
          <w:rFonts w:ascii="Calibri" w:hAnsi="Calibri" w:cs="Calibri"/>
        </w:rPr>
        <w:t>Experience designing analytical datasets and reporting layers to support BI tools such as Power BI and Tableau</w:t>
      </w:r>
      <w:r>
        <w:rPr>
          <w:rFonts w:ascii="Calibri" w:hAnsi="Calibri" w:cs="Calibri"/>
        </w:rPr>
        <w:t>.</w:t>
      </w:r>
    </w:p>
    <w:p w14:paraId="775FC47F" w14:textId="48BAAE39" w:rsidR="00604C37" w:rsidRPr="009004D3" w:rsidRDefault="00604C37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604C37">
        <w:rPr>
          <w:rFonts w:ascii="Calibri" w:hAnsi="Calibri" w:cs="Calibri"/>
        </w:rPr>
        <w:t>Experienced in designing stateful AI workflows and orchestration pipelines for enterprise-scale LLM applications and intelligent automation systems.</w:t>
      </w:r>
    </w:p>
    <w:p w14:paraId="7B345EA2" w14:textId="56F762A9" w:rsidR="00A810F9" w:rsidRDefault="00A810F9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A810F9">
        <w:rPr>
          <w:rFonts w:ascii="Calibri" w:hAnsi="Calibri" w:cs="Calibri"/>
        </w:rPr>
        <w:t>Extensive experience developing end-to-end ML pipelines, including data ingestion, feature engineering, model training, deployment, monitoring, and continuous improvement.</w:t>
      </w:r>
    </w:p>
    <w:p w14:paraId="2C8F87C8" w14:textId="7101A9E9" w:rsidR="009004D3" w:rsidRPr="00B5628A" w:rsidRDefault="009004D3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9004D3">
        <w:rPr>
          <w:rFonts w:ascii="Calibri" w:hAnsi="Calibri" w:cs="Calibri"/>
        </w:rPr>
        <w:t>Strong understanding of data modeling (fact/dimension tables) and optimizing data for reporting and analytics</w:t>
      </w:r>
    </w:p>
    <w:p w14:paraId="2C4D50E9" w14:textId="5B3D352E" w:rsidR="00B5628A" w:rsidRDefault="00B5628A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B5628A">
        <w:rPr>
          <w:rFonts w:ascii="Calibri" w:hAnsi="Calibri" w:cs="Calibri"/>
        </w:rPr>
        <w:t>Strong background in Natural Language Processing, predictive modelling, and deep learning, with recent focus on Large Language Models, RAG architectures, and intelligent AI assistants.</w:t>
      </w:r>
    </w:p>
    <w:p w14:paraId="234FA1C2" w14:textId="4D81FD7B" w:rsidR="00A810F9" w:rsidRPr="00B5628A" w:rsidRDefault="00A810F9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A810F9">
        <w:rPr>
          <w:rFonts w:ascii="Calibri" w:hAnsi="Calibri" w:cs="Calibri"/>
        </w:rPr>
        <w:t>Strong background in NLP, predictive analytics, and deep learning, leveraging PyTorch, TensorFlow, and transformer architectures for large-scale data analysis.</w:t>
      </w:r>
    </w:p>
    <w:p w14:paraId="04DFFDFE" w14:textId="30D32B8D" w:rsidR="00A810F9" w:rsidRPr="00B5628A" w:rsidRDefault="00A810F9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A810F9">
        <w:rPr>
          <w:rFonts w:ascii="Calibri" w:hAnsi="Calibri" w:cs="Calibri"/>
        </w:rPr>
        <w:t>Experienced in working with large-scale distributed data platforms such as Databricks and Apache Spark to process high-volume datasets and enable real-time analytics.</w:t>
      </w:r>
    </w:p>
    <w:p w14:paraId="3679AC3A" w14:textId="77777777" w:rsidR="00B5628A" w:rsidRPr="00B5628A" w:rsidRDefault="00B5628A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B5628A">
        <w:rPr>
          <w:rFonts w:ascii="Calibri" w:hAnsi="Calibri" w:cs="Calibri"/>
        </w:rPr>
        <w:t>Skilled in working with large-scale data platforms and distributed computing tools such as Spark, Databricks, and cloud-based analytics environments.</w:t>
      </w:r>
    </w:p>
    <w:p w14:paraId="45C8F005" w14:textId="77777777" w:rsidR="00B5628A" w:rsidRDefault="00B5628A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B5628A">
        <w:rPr>
          <w:rFonts w:ascii="Calibri" w:hAnsi="Calibri" w:cs="Calibri"/>
        </w:rPr>
        <w:t>Proven ability to translate complex datasets into actionable insights using statistical analysis and data visualization tools like Tableau and Power BI.</w:t>
      </w:r>
    </w:p>
    <w:p w14:paraId="12CEC455" w14:textId="76DE989A" w:rsidR="00A810F9" w:rsidRPr="00B5628A" w:rsidRDefault="00A810F9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A810F9">
        <w:rPr>
          <w:rFonts w:ascii="Calibri" w:hAnsi="Calibri" w:cs="Calibri"/>
        </w:rPr>
        <w:t>Skilled at collaborating with cross-functional teams including product managers, data engineers, and business stakeholders to deliver practical AI solutions that drive operational efficiency</w:t>
      </w:r>
      <w:r>
        <w:rPr>
          <w:rFonts w:ascii="Calibri" w:hAnsi="Calibri" w:cs="Calibri"/>
        </w:rPr>
        <w:t>.</w:t>
      </w:r>
    </w:p>
    <w:p w14:paraId="42A5F20D" w14:textId="77777777" w:rsidR="00B5628A" w:rsidRPr="00B5628A" w:rsidRDefault="00B5628A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B5628A">
        <w:rPr>
          <w:rFonts w:ascii="Calibri" w:hAnsi="Calibri" w:cs="Calibri"/>
        </w:rPr>
        <w:t>Comfortable collaborating with product managers, engineers, and business stakeholders to deliver practical AI solutions that solve real operational problems.</w:t>
      </w:r>
    </w:p>
    <w:p w14:paraId="587644D8" w14:textId="77777777" w:rsidR="00B5628A" w:rsidRDefault="00B5628A" w:rsidP="00B5628A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B5628A">
        <w:rPr>
          <w:rFonts w:ascii="Calibri" w:hAnsi="Calibri" w:cs="Calibri"/>
        </w:rPr>
        <w:t>Experience mentoring junior engineers and contributing to best practices in machine learning development, experimentation, and model governance.</w:t>
      </w:r>
    </w:p>
    <w:p w14:paraId="20235634" w14:textId="77777777" w:rsidR="00B5628A" w:rsidRPr="00B5628A" w:rsidRDefault="00B5628A" w:rsidP="00B5628A">
      <w:pPr>
        <w:spacing w:after="0" w:line="240" w:lineRule="auto"/>
        <w:ind w:left="360"/>
        <w:rPr>
          <w:rFonts w:ascii="Calibri" w:hAnsi="Calibri" w:cs="Calibri"/>
        </w:rPr>
      </w:pPr>
    </w:p>
    <w:p w14:paraId="439E6DD3" w14:textId="405A04C8" w:rsidR="00B5628A" w:rsidRPr="00B5628A" w:rsidRDefault="00B5628A" w:rsidP="00B5628A">
      <w:pPr>
        <w:spacing w:after="0" w:line="240" w:lineRule="auto"/>
        <w:rPr>
          <w:rFonts w:ascii="Calibri" w:hAnsi="Calibri" w:cs="Calibri"/>
          <w:b/>
          <w:bCs/>
        </w:rPr>
      </w:pPr>
      <w:r w:rsidRPr="00B5628A">
        <w:rPr>
          <w:rFonts w:ascii="Calibri" w:eastAsia="Times New Roman" w:hAnsi="Calibri" w:cs="Calibri"/>
          <w:b/>
          <w:bCs/>
          <w:kern w:val="36"/>
          <w:lang w:eastAsia="en-GB"/>
          <w14:ligatures w14:val="none"/>
        </w:rPr>
        <w:t>TECHNICAL SKILLS</w:t>
      </w:r>
    </w:p>
    <w:p w14:paraId="18D2F449" w14:textId="246C7899" w:rsidR="00604C37" w:rsidRDefault="00B5628A" w:rsidP="00604C37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Programming: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Python, PySpark, SQL, R, JavaScript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Machine Learning: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Scikit-Learn, TensorFlow, PyTorch, Keras, XGBoost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Generative AI: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604C37"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Azure OpenAI, GPT-4, LangChain, LangGraph, LlamaIndex, Hugging Face Transformers,</w:t>
      </w:r>
      <w:r w:rsidR="00604C37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604C37"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RAG Architectures, AI Agents, Agentic Workflows, Prompt Engineering,</w:t>
      </w:r>
      <w:r w:rsidR="00604C37"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br/>
        <w:t>Function Calling, Tool Calling, Llama 2/3</w:t>
      </w:r>
    </w:p>
    <w:p w14:paraId="2FE81517" w14:textId="68D14CA4" w:rsidR="00B5628A" w:rsidRDefault="00B5628A" w:rsidP="00604C37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lastRenderedPageBreak/>
        <w:t>NLP &amp; Data Science: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NLTK, SpaCy, Pandas, NumPy, SciPy, Gensim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Cloud Platforms: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AWS, Azure, Google Cloud Platform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Data Platforms: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Databricks, BigQuery, Snowflake, Apache Spark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MLOps Tools: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MLflow, Docker, Kubernetes, Airflow, GitLab CI/CD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Databases: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604C37"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PostgreSQL, pgvector, MongoDB, MySQL,</w:t>
      </w:r>
      <w:r w:rsidR="00604C37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604C37"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Vector Databases (FAISS, Pinecone, ChromaDB)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Visualization: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9004D3"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Power BI (Data Modeling, DAX, Dashboard Development), Tableau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Tools: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Git, JIRA, Confluence</w:t>
      </w:r>
    </w:p>
    <w:p w14:paraId="6285B688" w14:textId="77777777" w:rsidR="00604C37" w:rsidRDefault="00604C37" w:rsidP="00604C37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746A4BD9" w14:textId="3EB8750B" w:rsidR="00434E0E" w:rsidRDefault="00B5628A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Professional Experience</w:t>
      </w:r>
    </w:p>
    <w:p w14:paraId="000A8F32" w14:textId="0032604D" w:rsidR="00B5628A" w:rsidRDefault="00B5628A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NRG </w:t>
      </w:r>
    </w:p>
    <w:p w14:paraId="0FC7FA70" w14:textId="7583AEBF" w:rsidR="00434E0E" w:rsidRDefault="00434E0E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Data Scientist</w:t>
      </w:r>
      <w:r w:rsidR="0094065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 w:rsidR="0094065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Oct 2024 – Present</w:t>
      </w:r>
    </w:p>
    <w:p w14:paraId="49DA272E" w14:textId="77777777" w:rsidR="00434E0E" w:rsidRDefault="00434E0E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2CE0D194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Built a customer support AI assistant that helps service agents respond faster by generating context-aware suggestions using large language models.</w:t>
      </w:r>
    </w:p>
    <w:p w14:paraId="20AED70D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Developed a retrieval-based architecture that connects the AI model with internal documentation and support knowledge bases to provide grounded responses.</w:t>
      </w:r>
    </w:p>
    <w:p w14:paraId="74ED950F" w14:textId="02901832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Optimized LLM inference pipelines to support high-volume enterprise usage, handling thousands of daily support queries with low-latency responses</w:t>
      </w:r>
      <w:r w:rsidR="009004D3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3F7C14A8" w14:textId="7FFD3C98" w:rsidR="009004D3" w:rsidRDefault="009004D3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Designed and developed analytical datasets to support reporting and dashboarding use cases in Power BI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7E89DF2F" w14:textId="6465AFB3" w:rsidR="009004D3" w:rsidRDefault="009004D3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Designed and optimized SQL-based queries and data models to support reporting and analytics workloads</w:t>
      </w:r>
      <w:r w:rsidR="00604C37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5622B70C" w14:textId="3A83FE0F" w:rsidR="00604C37" w:rsidRDefault="00604C37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Designed agentic AI workflows using LangChain and stateful orchestration patterns to automate multi-step reasoning, document retrieval, summarization, and response generation tasks.</w:t>
      </w:r>
    </w:p>
    <w:p w14:paraId="1FBEBEAA" w14:textId="54DEAED4" w:rsidR="00604C37" w:rsidRDefault="00604C37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Implemented vector similarity search pipelines using embedding-based retrieval and PostgreSQL/vector database integrations for high-performance semantic search applications.</w:t>
      </w:r>
    </w:p>
    <w:p w14:paraId="12951584" w14:textId="7300C3AF" w:rsidR="00604C37" w:rsidRPr="009004D3" w:rsidRDefault="00604C37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Built modular AI microservices with robust logging, error handling, and workflow monitoring to support scalable enterprise AI operations.</w:t>
      </w:r>
    </w:p>
    <w:p w14:paraId="1BDD5890" w14:textId="18AD0012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Built a GenAI-powered customer support copilot using Azure OpenAI and LangChain, reducing average support response time by 35% and improving agent productivity</w:t>
      </w:r>
    </w:p>
    <w:p w14:paraId="2049BCE2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Fine-tuned transformer-based models on historical customer conversations to improve intent understanding and response relevance.</w:t>
      </w:r>
    </w:p>
    <w:p w14:paraId="1DA0BA05" w14:textId="1AE410EA" w:rsidR="009004D3" w:rsidRDefault="009004D3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Built and maintained data models optimized for reporting performance, reducing query complexity for BI tools</w:t>
      </w:r>
    </w:p>
    <w:p w14:paraId="6208AFDB" w14:textId="64722A66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Developed vector-based semantic search capabilities using embeddings to improve document retrieval accuracy and contextual relevance for AI-generated responses.</w:t>
      </w:r>
    </w:p>
    <w:p w14:paraId="1F20E6F9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Designed workflows that automatically summarize service cases and recommend next actions, helping agents handle more requests per shift.</w:t>
      </w:r>
    </w:p>
    <w:p w14:paraId="6DD74722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Implemented model evaluation pipelines to track response quality, hallucination rates, and overall system performance.</w:t>
      </w:r>
    </w:p>
    <w:p w14:paraId="57D1EB3C" w14:textId="724C7F60" w:rsidR="009004D3" w:rsidRDefault="009004D3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Developed monitoring and reporting dashboards using Power BI/Tableau to track system performance and usage trends</w:t>
      </w:r>
    </w:p>
    <w:p w14:paraId="60B13576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Deployed models through containerized services on Azure Kubernetes Service, enabling scalable inference for thousands of daily queries.</w:t>
      </w:r>
    </w:p>
    <w:p w14:paraId="27AF335A" w14:textId="1ECAB445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>Built scalable API-based microservices for AI inference deployed on Kubernetes clusters, enabling integration with enterprise CRM systems and internal platforms.</w:t>
      </w:r>
    </w:p>
    <w:p w14:paraId="1A5F1CBB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Integrated the AI system with enterprise tools including CRM platforms and internal APIs for real-time data access.</w:t>
      </w:r>
    </w:p>
    <w:p w14:paraId="29677AF8" w14:textId="3B5BE89D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Implemented automated data pipelines on Databricks and PySpark to preprocess large-scale customer support datasets for training and fine-tuning AI models</w:t>
      </w:r>
    </w:p>
    <w:p w14:paraId="4F158939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Established monitoring dashboards to analyze usage patterns, model drift, and system reliability.</w:t>
      </w:r>
    </w:p>
    <w:p w14:paraId="5CAA42B2" w14:textId="05ACBE84" w:rsidR="00434E0E" w:rsidRDefault="00434E0E" w:rsidP="00434E0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Environment</w:t>
      </w: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: Python, Azure OpenAI, LangChain, Databricks, MLflow, PySpark, Docker, Kubernetes</w:t>
      </w:r>
    </w:p>
    <w:p w14:paraId="3A99DB3F" w14:textId="77777777" w:rsidR="00434E0E" w:rsidRDefault="00434E0E" w:rsidP="00434E0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3E271859" w14:textId="5CCBDE6E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Cymer </w:t>
      </w:r>
    </w:p>
    <w:p w14:paraId="4FA541F0" w14:textId="4FBD0E62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Data Scientist/AI/ML Engineer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Apr 2022 – May 2024</w:t>
      </w:r>
    </w:p>
    <w:p w14:paraId="2A9C6AD6" w14:textId="77777777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3FC7F5A6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Developed an internal document intelligence platform that allows employees to query technical documentation using natural language.</w:t>
      </w:r>
    </w:p>
    <w:p w14:paraId="4A6550F6" w14:textId="5897E239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Built semantic search engines using transformer-based embeddings to enable employees to query large internal technical document repositories using natural language.</w:t>
      </w:r>
    </w:p>
    <w:p w14:paraId="42A5C053" w14:textId="3CBA924E" w:rsidR="009004D3" w:rsidRDefault="009004D3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Designed structured datasets to support reporting and business intelligence use cases</w:t>
      </w:r>
      <w:r w:rsidR="00604C37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70A3C0D2" w14:textId="025D948F" w:rsidR="00604C37" w:rsidRPr="009004D3" w:rsidRDefault="00604C37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04C37">
        <w:rPr>
          <w:rFonts w:ascii="Calibri" w:eastAsia="Times New Roman" w:hAnsi="Calibri" w:cs="Calibri"/>
          <w:kern w:val="0"/>
          <w:lang w:eastAsia="en-GB"/>
          <w14:ligatures w14:val="none"/>
        </w:rPr>
        <w:t>Developed AI-driven document understanding and dependency extraction workflows to transform unstructured technical content into searchable and structured knowledge representations.</w:t>
      </w:r>
    </w:p>
    <w:p w14:paraId="61D7BA7E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Implemented NLP models for entity recognition, topic discovery, and sentiment analysis across engineering reports and internal datasets.</w:t>
      </w:r>
    </w:p>
    <w:p w14:paraId="5D25E7B4" w14:textId="2C41BAE7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Developed document classification and entity extraction models using transformer architectures to automatically organize engineering documentation.</w:t>
      </w:r>
    </w:p>
    <w:p w14:paraId="2E9296CE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Built data pipelines that ingest and process documents from multiple sources before transforming them into searchable embeddings.</w:t>
      </w:r>
    </w:p>
    <w:p w14:paraId="5014C7DB" w14:textId="1994F10E" w:rsidR="009004D3" w:rsidRPr="009004D3" w:rsidRDefault="009004D3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Worked with SQL and data transformation logic to prepare data for analytics and visualization tools like Tableau/Power BI</w:t>
      </w:r>
    </w:p>
    <w:p w14:paraId="1775F0EA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Applied transformer models to extract structured information from unstructured documents, improving knowledge accessibility.</w:t>
      </w:r>
    </w:p>
    <w:p w14:paraId="48A82580" w14:textId="66A7FFB7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Improved knowledge retrieval accuracy by implementing embedding-based similarity search models using Hugging Face transformers.</w:t>
      </w:r>
    </w:p>
    <w:p w14:paraId="3AC98F57" w14:textId="4932C781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Designed scalable data ingestion pipelines to process millions of internal documents and convert them into searchable embeddings.</w:t>
      </w:r>
    </w:p>
    <w:p w14:paraId="7711AB5A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Designed automated workflows for data processing using distributed frameworks within the GCP ecosystem.</w:t>
      </w:r>
    </w:p>
    <w:p w14:paraId="5C21F4B4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Worked closely with product and engineering teams to prototype AI capabilities that improved operational decision making.</w:t>
      </w:r>
    </w:p>
    <w:p w14:paraId="0139D605" w14:textId="77777777" w:rsid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Led experimentation with several model architectures to improve semantic search performance.</w:t>
      </w:r>
    </w:p>
    <w:p w14:paraId="16175C10" w14:textId="564D5BEB" w:rsidR="00A810F9" w:rsidRDefault="00A810F9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Led experimentation with multiple NLP model architectures to optimize semantic similarity detection and document retrieval performance.</w:t>
      </w:r>
    </w:p>
    <w:p w14:paraId="34841718" w14:textId="3BD54EB9" w:rsidR="00434E0E" w:rsidRPr="00434E0E" w:rsidRDefault="00434E0E" w:rsidP="00434E0E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>Provided technical guidance to junior team members on model development and evaluation techniques.</w:t>
      </w:r>
    </w:p>
    <w:p w14:paraId="4A76D653" w14:textId="77777777" w:rsidR="00434E0E" w:rsidRDefault="00434E0E" w:rsidP="00434E0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34E0E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Environment</w:t>
      </w:r>
      <w:r w:rsidRPr="00434E0E">
        <w:rPr>
          <w:rFonts w:ascii="Calibri" w:eastAsia="Times New Roman" w:hAnsi="Calibri" w:cs="Calibri"/>
          <w:kern w:val="0"/>
          <w:lang w:eastAsia="en-GB"/>
          <w14:ligatures w14:val="none"/>
        </w:rPr>
        <w:t>: Python, GCP, BigQuery, PySpark, Hugging Face, Vertex AI, Snowflake, Apache Beam, Tableau</w:t>
      </w:r>
    </w:p>
    <w:p w14:paraId="0CE5D4D1" w14:textId="77777777" w:rsidR="00434E0E" w:rsidRDefault="00434E0E" w:rsidP="00434E0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7D0063E3" w14:textId="251F7F8C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Morgan Stanley </w:t>
      </w:r>
    </w:p>
    <w:p w14:paraId="5B040877" w14:textId="03B8731C" w:rsidR="005960DF" w:rsidRDefault="005960DF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Senior Machine Learning / Data Scientist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Jun 2020 – Mar 2022</w:t>
      </w:r>
    </w:p>
    <w:p w14:paraId="55D566EF" w14:textId="77777777" w:rsidR="005960DF" w:rsidRDefault="005960DF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327822AF" w14:textId="248B2E96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Built predictive models used for financial risk assessment and investment behaviour analysis using historical trading and transaction datasets.</w:t>
      </w:r>
    </w:p>
    <w:p w14:paraId="00B14EFC" w14:textId="6B449469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Developed customer segmentation models using clustering techniques to identify behavioural patterns in financial activity.</w:t>
      </w:r>
    </w:p>
    <w:p w14:paraId="6070DAF1" w14:textId="5899C98D" w:rsidR="00F61883" w:rsidRDefault="00F61883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F61883">
        <w:rPr>
          <w:rFonts w:ascii="Calibri" w:eastAsia="Times New Roman" w:hAnsi="Calibri" w:cs="Calibri"/>
          <w:kern w:val="0"/>
          <w:lang w:eastAsia="en-GB"/>
          <w14:ligatures w14:val="none"/>
        </w:rPr>
        <w:t>Built fraud detection models that improved anomaly detection accuracy by 22% across millions of financial transactions</w:t>
      </w:r>
    </w:p>
    <w:p w14:paraId="3B773BCB" w14:textId="7EFBE329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Designed deep learning models for analysing sequential financial data and detecting unusual transaction patterns.</w:t>
      </w:r>
    </w:p>
    <w:p w14:paraId="7BD84FC0" w14:textId="7E44C9A4" w:rsid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Developed automated ML pipelines to train and deploy financial risk models, reducing manual model retraining efforts and improving deployment efficiency.</w:t>
      </w:r>
    </w:p>
    <w:p w14:paraId="3E6580D9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Built machine learning pipelines that automated feature engineering and model training workflows.</w:t>
      </w:r>
    </w:p>
    <w:p w14:paraId="3DE6C840" w14:textId="465C6DDD" w:rsid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Processed large-scale financial datasets using Spark and distributed computing frameworks, enabling efficient analysis of millions of transaction records.</w:t>
      </w:r>
    </w:p>
    <w:p w14:paraId="37008EAC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Implemented fraud detection systems using ensemble algorithms and anomaly detection techniques.</w:t>
      </w:r>
    </w:p>
    <w:p w14:paraId="62A19BCA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Created APIs to serve machine learning predictions to internal analytics platforms.</w:t>
      </w:r>
    </w:p>
    <w:p w14:paraId="538F284C" w14:textId="77777777" w:rsidR="009004D3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Performed large-scale data exploration using Python and SQL to identify key drivers behind portfolio performance.</w:t>
      </w:r>
    </w:p>
    <w:p w14:paraId="3081F95D" w14:textId="4BB0AAA4" w:rsidR="009004D3" w:rsidRPr="009004D3" w:rsidRDefault="009004D3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9004D3">
        <w:rPr>
          <w:rFonts w:ascii="Calibri" w:eastAsia="Times New Roman" w:hAnsi="Calibri" w:cs="Calibri"/>
          <w:kern w:val="0"/>
          <w:lang w:eastAsia="en-GB"/>
          <w14:ligatures w14:val="none"/>
        </w:rPr>
        <w:t>Delivered Power BI/Tableau dashboards summarizing financial insights and risk indicators</w:t>
      </w:r>
    </w:p>
    <w:p w14:paraId="32A79851" w14:textId="5CE3F6DA" w:rsidR="005960DF" w:rsidRDefault="005960DF" w:rsidP="005960DF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Environment:</w:t>
      </w: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Python, TensorFlow, PyTorch, AWS SageMaker, Databricks, SQL, Tableau</w:t>
      </w:r>
    </w:p>
    <w:p w14:paraId="262B5C49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177ED272" w14:textId="39E398E3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Arocom Solution </w:t>
      </w:r>
    </w:p>
    <w:p w14:paraId="4FD8A438" w14:textId="2347BCC4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Data Scientist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Jun 2018 – May 2020</w:t>
      </w:r>
    </w:p>
    <w:p w14:paraId="2892A458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604DD353" w14:textId="3172734C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Developed machine learning models to </w:t>
      </w:r>
      <w:r w:rsidR="00A810F9"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analyse</w:t>
      </w: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biological sequence data for protein structure prediction research.</w:t>
      </w:r>
    </w:p>
    <w:p w14:paraId="013BB2B9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Built neural network architectures that learned spatial relationships between amino acids.</w:t>
      </w:r>
    </w:p>
    <w:p w14:paraId="73D19130" w14:textId="19CAB997" w:rsidR="00A810F9" w:rsidRP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Built data pipelines to integrate and preprocess large biological datasets from public research repositories.</w:t>
      </w:r>
    </w:p>
    <w:p w14:paraId="176D0477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Integrated biological datasets from multiple public research repositories for model training.</w:t>
      </w:r>
    </w:p>
    <w:p w14:paraId="335B0CC1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Implemented feature extraction techniques to convert protein sequences into model-ready numerical representations.</w:t>
      </w:r>
    </w:p>
    <w:p w14:paraId="74B34F11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Designed evaluation frameworks to measure model accuracy using structural similarity metrics.</w:t>
      </w:r>
    </w:p>
    <w:p w14:paraId="5A2ADF89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>Automated training workflows to run experiments and track model performance across iterations.</w:t>
      </w:r>
    </w:p>
    <w:p w14:paraId="76668490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Produced visualizations that helped researchers interpret predicted protein structures.</w:t>
      </w:r>
    </w:p>
    <w:p w14:paraId="0435484A" w14:textId="58799EB1" w:rsid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Conducted large-scale model experimentation and hyperparameter tuning to improve prediction accuracy across biological datasets.</w:t>
      </w:r>
    </w:p>
    <w:p w14:paraId="5777ABA4" w14:textId="455496F0" w:rsidR="005960DF" w:rsidRP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Collaborated with research scientists to refine modelling approaches based on biological constraints.</w:t>
      </w:r>
    </w:p>
    <w:p w14:paraId="25009243" w14:textId="77777777" w:rsidR="005960DF" w:rsidRPr="005960DF" w:rsidRDefault="005960DF" w:rsidP="005960DF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Environment</w:t>
      </w: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: Python, TensorFlow, XGBoost, NumPy, SciPy, Power BI, Tableau</w:t>
      </w:r>
    </w:p>
    <w:p w14:paraId="4B0B616C" w14:textId="77777777" w:rsidR="005960DF" w:rsidRP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kern w:val="0"/>
          <w:lang w:eastAsia="en-GB"/>
          <w14:ligatures w14:val="none"/>
        </w:rPr>
      </w:pPr>
    </w:p>
    <w:p w14:paraId="177F6E03" w14:textId="3A36F56A" w:rsidR="005960DF" w:rsidRP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kern w:val="0"/>
          <w:lang w:eastAsia="en-GB"/>
          <w14:ligatures w14:val="none"/>
        </w:rPr>
        <w:t xml:space="preserve">Education </w:t>
      </w:r>
    </w:p>
    <w:p w14:paraId="1B88D686" w14:textId="139EC2AE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Bachelor of Technology - </w:t>
      </w: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Vellore Institute of Technology – India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</w:t>
      </w:r>
    </w:p>
    <w:p w14:paraId="16787AFB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120DD286" w14:textId="1FAE0164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Certificate</w:t>
      </w:r>
    </w:p>
    <w:p w14:paraId="251A31D0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247867E8" w14:textId="77777777" w:rsidR="005960DF" w:rsidRDefault="005960DF" w:rsidP="005960DF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Databricks Data Engineering Associate</w:t>
      </w:r>
    </w:p>
    <w:p w14:paraId="29CF65A8" w14:textId="7217FDE5" w:rsidR="00434E0E" w:rsidRPr="00A810F9" w:rsidRDefault="005960DF" w:rsidP="00434E0E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TensorFlow Developer Certification</w:t>
      </w:r>
    </w:p>
    <w:sectPr w:rsidR="00434E0E" w:rsidRPr="00A810F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57314"/>
    <w:multiLevelType w:val="hybridMultilevel"/>
    <w:tmpl w:val="3B28BEC6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950395"/>
    <w:multiLevelType w:val="hybridMultilevel"/>
    <w:tmpl w:val="43A2EFE8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C56530"/>
    <w:multiLevelType w:val="hybridMultilevel"/>
    <w:tmpl w:val="72EC535C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3A6F60"/>
    <w:multiLevelType w:val="hybridMultilevel"/>
    <w:tmpl w:val="2536EDDA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547FC2"/>
    <w:multiLevelType w:val="hybridMultilevel"/>
    <w:tmpl w:val="05667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091741"/>
    <w:multiLevelType w:val="hybridMultilevel"/>
    <w:tmpl w:val="424A5B82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B2331F"/>
    <w:multiLevelType w:val="hybridMultilevel"/>
    <w:tmpl w:val="AF222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417407">
    <w:abstractNumId w:val="6"/>
  </w:num>
  <w:num w:numId="2" w16cid:durableId="1833175112">
    <w:abstractNumId w:val="4"/>
  </w:num>
  <w:num w:numId="3" w16cid:durableId="554239798">
    <w:abstractNumId w:val="5"/>
  </w:num>
  <w:num w:numId="4" w16cid:durableId="1537892600">
    <w:abstractNumId w:val="3"/>
  </w:num>
  <w:num w:numId="5" w16cid:durableId="733964682">
    <w:abstractNumId w:val="0"/>
  </w:num>
  <w:num w:numId="6" w16cid:durableId="1971662259">
    <w:abstractNumId w:val="1"/>
  </w:num>
  <w:num w:numId="7" w16cid:durableId="1752722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28A"/>
    <w:rsid w:val="000F541B"/>
    <w:rsid w:val="003F32E5"/>
    <w:rsid w:val="00434E0E"/>
    <w:rsid w:val="0051680B"/>
    <w:rsid w:val="005960DF"/>
    <w:rsid w:val="00604C37"/>
    <w:rsid w:val="009004D3"/>
    <w:rsid w:val="00900815"/>
    <w:rsid w:val="0094065C"/>
    <w:rsid w:val="009B4979"/>
    <w:rsid w:val="009E320F"/>
    <w:rsid w:val="00A810F9"/>
    <w:rsid w:val="00B5628A"/>
    <w:rsid w:val="00E16794"/>
    <w:rsid w:val="00E90B69"/>
    <w:rsid w:val="00F61883"/>
    <w:rsid w:val="00F9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889C7"/>
  <w15:chartTrackingRefBased/>
  <w15:docId w15:val="{D2F30370-320D-41EA-A279-55E0B6E4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2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2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2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2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2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2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2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2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2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2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2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2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2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2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2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2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2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2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2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2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2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28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562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628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56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B562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rish.nextgentec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1677</Words>
  <Characters>9560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Sayali Narayan</cp:lastModifiedBy>
  <cp:revision>16</cp:revision>
  <dcterms:created xsi:type="dcterms:W3CDTF">2026-03-09T16:45:00Z</dcterms:created>
  <dcterms:modified xsi:type="dcterms:W3CDTF">2026-05-20T19:43:00Z</dcterms:modified>
</cp:coreProperties>
</file>