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D6CBF" w14:textId="77777777" w:rsidR="0054546D" w:rsidRPr="00C44772" w:rsidRDefault="0054546D" w:rsidP="00C44772">
      <w:pPr>
        <w:pStyle w:val="Heading1"/>
        <w:spacing w:before="84"/>
        <w:ind w:right="8770"/>
        <w:rPr>
          <w:rFonts w:asciiTheme="minorHAnsi" w:hAnsiTheme="minorHAnsi" w:cstheme="minorHAnsi"/>
          <w:sz w:val="24"/>
          <w:szCs w:val="24"/>
        </w:rPr>
      </w:pPr>
    </w:p>
    <w:p w14:paraId="52DCE957" w14:textId="162BD9D2" w:rsidR="00C44772" w:rsidRPr="0040577C" w:rsidRDefault="00000000" w:rsidP="0040577C">
      <w:pPr>
        <w:pStyle w:val="IntenseQuote"/>
        <w:jc w:val="left"/>
        <w:rPr>
          <w:b/>
          <w:bCs/>
          <w:color w:val="1F497D" w:themeColor="text2"/>
        </w:rPr>
      </w:pPr>
      <w:r w:rsidRPr="0040577C">
        <w:rPr>
          <w:b/>
          <w:bCs/>
          <w:color w:val="1F497D" w:themeColor="text2"/>
        </w:rPr>
        <w:t>Prakhar</w:t>
      </w:r>
      <w:r w:rsidR="00C44772" w:rsidRPr="0040577C">
        <w:rPr>
          <w:b/>
          <w:bCs/>
          <w:color w:val="1F497D" w:themeColor="text2"/>
          <w:spacing w:val="-14"/>
        </w:rPr>
        <w:t xml:space="preserve"> </w:t>
      </w:r>
      <w:r w:rsidRPr="0040577C">
        <w:rPr>
          <w:b/>
          <w:bCs/>
          <w:color w:val="1F497D" w:themeColor="text2"/>
        </w:rPr>
        <w:t xml:space="preserve">Chaudhary </w:t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F059C3" w:rsidRPr="0040577C">
        <w:rPr>
          <w:b/>
          <w:bCs/>
          <w:color w:val="1F497D" w:themeColor="text2"/>
        </w:rPr>
        <w:t>prakhar87@outlook.com</w:t>
      </w:r>
      <w:r w:rsidR="0040577C" w:rsidRPr="0040577C">
        <w:rPr>
          <w:b/>
          <w:bCs/>
          <w:color w:val="1F497D" w:themeColor="text2"/>
        </w:rPr>
        <w:t>/</w:t>
      </w:r>
      <w:r w:rsidR="00F059C3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628-629-6129</w:t>
      </w:r>
    </w:p>
    <w:p w14:paraId="1EC8A405" w14:textId="63F87D76" w:rsidR="00C30714" w:rsidRPr="00FD13AF" w:rsidRDefault="00DB39E1" w:rsidP="00FD13AF">
      <w:pPr>
        <w:pStyle w:val="IntenseQuote"/>
        <w:jc w:val="left"/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</w:pPr>
      <w:r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Sr Data Scientist</w:t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Pr="0040577C">
        <w:rPr>
          <w:rFonts w:asciiTheme="minorHAnsi" w:hAnsiTheme="minorHAnsi" w:cstheme="minorHAnsi"/>
          <w:b/>
          <w:bCs/>
          <w:color w:val="1F497D" w:themeColor="text2"/>
          <w:spacing w:val="-2"/>
          <w:sz w:val="24"/>
          <w:szCs w:val="24"/>
          <w:u w:val="single" w:color="0563C1"/>
        </w:rPr>
        <w:t>https://</w:t>
      </w:r>
      <w:hyperlink r:id="rId5">
        <w:r w:rsidR="00C30714" w:rsidRPr="0040577C">
          <w:rPr>
            <w:rFonts w:asciiTheme="minorHAnsi" w:hAnsiTheme="minorHAnsi" w:cstheme="minorHAnsi"/>
            <w:b/>
            <w:bCs/>
            <w:color w:val="1F497D" w:themeColor="text2"/>
            <w:spacing w:val="-2"/>
            <w:sz w:val="24"/>
            <w:szCs w:val="24"/>
            <w:u w:val="single" w:color="0563C1"/>
          </w:rPr>
          <w:t>www.linkedin.com/in/prakharchaudhary/</w:t>
        </w:r>
      </w:hyperlink>
    </w:p>
    <w:p w14:paraId="1249068C" w14:textId="77777777" w:rsidR="00C30714" w:rsidRPr="00C44772" w:rsidRDefault="00000000" w:rsidP="00C44772">
      <w:pPr>
        <w:pStyle w:val="Heading1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Summary:</w:t>
      </w:r>
    </w:p>
    <w:p w14:paraId="168CDB37" w14:textId="5653F184" w:rsidR="00C30714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 have dynamic 13</w:t>
      </w:r>
      <w:r w:rsidR="00C50686" w:rsidRPr="00C44772">
        <w:rPr>
          <w:rFonts w:asciiTheme="minorHAnsi" w:hAnsiTheme="minorHAnsi" w:cstheme="minorHAnsi"/>
          <w:sz w:val="24"/>
          <w:szCs w:val="24"/>
        </w:rPr>
        <w:t>+</w:t>
      </w:r>
      <w:r w:rsidRPr="00C44772">
        <w:rPr>
          <w:rFonts w:asciiTheme="minorHAnsi" w:hAnsiTheme="minorHAnsi" w:cstheme="minorHAnsi"/>
          <w:sz w:val="24"/>
          <w:szCs w:val="24"/>
        </w:rPr>
        <w:t xml:space="preserve"> years’ experience as a Data Scientist/Data Analyst with a master’s in business Intelligence 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commercial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 Fintech companies.</w:t>
      </w:r>
    </w:p>
    <w:p w14:paraId="34C282D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39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Well-versed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deriving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viable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solutions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complex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problems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and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management.</w:t>
      </w:r>
    </w:p>
    <w:p w14:paraId="2522D60A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Solid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understanding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Query,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DAX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formulas.</w:t>
      </w:r>
    </w:p>
    <w:p w14:paraId="22BA65E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Proficient in containerization and orchestration using Docker and Kubernetes for scalable deployment of ML applications.</w:t>
      </w:r>
    </w:p>
    <w:p w14:paraId="63E3F13C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comprehensive monitoring and logging using Prometheus, Grafana, ELK Stack, and Azure Monitor to ensure model and infrastructure health.</w:t>
      </w:r>
    </w:p>
    <w:p w14:paraId="3AAA6BFB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Designed and implemented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solutions on AWS, GCP, and Azure, leveraging cloud-native services for scalable and resilient deployments.</w:t>
      </w:r>
    </w:p>
    <w:p w14:paraId="595B0766" w14:textId="755DE269" w:rsidR="007D5172" w:rsidRPr="007D5172" w:rsidRDefault="007D5172" w:rsidP="007D51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7D5172">
        <w:rPr>
          <w:rFonts w:asciiTheme="minorHAnsi" w:hAnsiTheme="minorHAnsi" w:cstheme="minorHAnsi"/>
          <w:sz w:val="24"/>
          <w:szCs w:val="24"/>
        </w:rPr>
        <w:t>Designed and integrated Generative AI-powered features using OpenAI / Azure OpenAI APIs to automate content generation, summarization, and intelligent data extraction workflows.</w:t>
      </w:r>
    </w:p>
    <w:p w14:paraId="36FD463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tools such as Apache Airflow, Luigi, and Kubeflow Pipelines to automate end-to-end ML workflows, from data ingestion to model deployment.</w:t>
      </w:r>
    </w:p>
    <w:p w14:paraId="2D7B7124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comprehensive monitoring and alerting systems using tools like Prometheus, Grafana, and CloudWatch to ensure high availability and performance.</w:t>
      </w:r>
    </w:p>
    <w:p w14:paraId="04A463AD" w14:textId="347BAF99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Experienced AI/ML Engineer with deep expertise in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Azure Machine Learning, Azure ML Studio, and Azure AI Services</w:t>
      </w:r>
      <w:r w:rsidRPr="007B2454">
        <w:rPr>
          <w:rFonts w:asciiTheme="minorHAnsi" w:hAnsiTheme="minorHAnsi" w:cstheme="minorHAnsi"/>
        </w:rPr>
        <w:t xml:space="preserve"> for deploying scalable, production-grade models.</w:t>
      </w:r>
    </w:p>
    <w:p w14:paraId="47847083" w14:textId="00F807C5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Hands-on experience designing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Agentic AI systems</w:t>
      </w:r>
      <w:r w:rsidRPr="007B2454">
        <w:rPr>
          <w:rFonts w:asciiTheme="minorHAnsi" w:hAnsiTheme="minorHAnsi" w:cstheme="minorHAnsi"/>
          <w:b/>
          <w:bCs/>
        </w:rPr>
        <w:t>,</w:t>
      </w:r>
      <w:r w:rsidRPr="007B2454">
        <w:rPr>
          <w:rFonts w:asciiTheme="minorHAnsi" w:hAnsiTheme="minorHAnsi" w:cstheme="minorHAnsi"/>
        </w:rPr>
        <w:t xml:space="preserve"> integrating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Large Language Models (LLMs)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Retrieval-Augmented Generation (RAG)</w:t>
      </w:r>
      <w:r w:rsidRPr="007B2454">
        <w:rPr>
          <w:rFonts w:asciiTheme="minorHAnsi" w:hAnsiTheme="minorHAnsi" w:cstheme="minorHAnsi"/>
        </w:rPr>
        <w:t xml:space="preserve"> pipelines, and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AI agents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Fonts w:asciiTheme="minorHAnsi" w:hAnsiTheme="minorHAnsi" w:cstheme="minorHAnsi"/>
        </w:rPr>
        <w:t>using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7B2454">
        <w:rPr>
          <w:rStyle w:val="Strong"/>
          <w:rFonts w:asciiTheme="minorHAnsi" w:hAnsiTheme="minorHAnsi" w:cstheme="minorHAnsi"/>
          <w:b w:val="0"/>
          <w:bCs w:val="0"/>
        </w:rPr>
        <w:t>LangChain</w:t>
      </w:r>
      <w:proofErr w:type="spellEnd"/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OpenAI GPT-4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Fonts w:asciiTheme="minorHAnsi" w:hAnsiTheme="minorHAnsi" w:cstheme="minorHAnsi"/>
        </w:rPr>
        <w:t>and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vector databases</w:t>
      </w:r>
      <w:r w:rsidRPr="007B2454">
        <w:rPr>
          <w:rFonts w:asciiTheme="minorHAnsi" w:hAnsiTheme="minorHAnsi" w:cstheme="minorHAnsi"/>
        </w:rPr>
        <w:t xml:space="preserve"> (Pinecone, FAISS).</w:t>
      </w:r>
    </w:p>
    <w:p w14:paraId="73B03EA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automated model drift detection systems to monitor and alert model performance degradation over time.</w:t>
      </w:r>
    </w:p>
    <w:p w14:paraId="4B607EEF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Collaborative work with cross-functional teams and utilization of diverse technologies (Python, Scala, TensorFlow,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PyTorch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).</w:t>
      </w:r>
    </w:p>
    <w:p w14:paraId="1B9A7572" w14:textId="1651C1E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Proficient in </w:t>
      </w:r>
      <w:r w:rsidRPr="007B2454">
        <w:rPr>
          <w:rStyle w:val="Strong"/>
          <w:rFonts w:ascii="Calibri" w:hAnsi="Calibri" w:cs="Calibri"/>
          <w:b w:val="0"/>
          <w:bCs w:val="0"/>
        </w:rPr>
        <w:t>Python for Data Science</w:t>
      </w:r>
      <w:r w:rsidRPr="007B2454">
        <w:rPr>
          <w:rFonts w:ascii="Calibri" w:hAnsi="Calibri" w:cs="Calibri"/>
          <w:b/>
          <w:bCs/>
        </w:rPr>
        <w:t xml:space="preserve">,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PySpark</w:t>
      </w:r>
      <w:proofErr w:type="spellEnd"/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Databricks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</w:rPr>
        <w:t xml:space="preserve"> for building end-to-end ML data pipelines.</w:t>
      </w:r>
    </w:p>
    <w:p w14:paraId="5667AFCE" w14:textId="270F9566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Skilled in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MLOps</w:t>
      </w:r>
      <w:proofErr w:type="spellEnd"/>
      <w:r w:rsidRPr="007B2454">
        <w:rPr>
          <w:rStyle w:val="Strong"/>
          <w:rFonts w:ascii="Calibri" w:hAnsi="Calibri" w:cs="Calibri"/>
          <w:b w:val="0"/>
          <w:bCs w:val="0"/>
        </w:rPr>
        <w:t xml:space="preserve"> and CI/CD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DevOps</w:t>
      </w:r>
      <w:r w:rsidRPr="007B2454">
        <w:rPr>
          <w:rFonts w:ascii="Calibri" w:hAnsi="Calibri" w:cs="Calibri"/>
          <w:b/>
          <w:bCs/>
        </w:rPr>
        <w:t xml:space="preserve">,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MLflow</w:t>
      </w:r>
      <w:proofErr w:type="spellEnd"/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Kubeflow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Argo Workflows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ensuring reproducible and automated model delivery</w:t>
      </w:r>
    </w:p>
    <w:p w14:paraId="552A3A3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python’s flask framework for building REST APIs on top of Data Lake (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BigQuery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, Cloud SQL).</w:t>
      </w:r>
    </w:p>
    <w:p w14:paraId="5008024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Achieved Continuous Integration &amp;Continuous Deployment (CI/CD) for applications using Git, Azure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Devops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67E61AD2" w14:textId="55357631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 with Test driven development (TDD), Agile methodologies and SCRUM processes.</w:t>
      </w:r>
    </w:p>
    <w:p w14:paraId="72A86A17" w14:textId="555B2793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Hands on solving problems which brings significant business value by building predictive &amp;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forcasting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models utilizing structured &amp; unstructured data.</w:t>
      </w:r>
    </w:p>
    <w:p w14:paraId="447A063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Extensive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levels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communicating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technical concepts to non-technical audiences.</w:t>
      </w:r>
    </w:p>
    <w:p w14:paraId="184E2C60" w14:textId="77777777" w:rsidR="00C30714" w:rsidRPr="00C44772" w:rsidRDefault="00000000" w:rsidP="00C44772">
      <w:pPr>
        <w:pStyle w:val="Heading1"/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Areas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Expertise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include:</w:t>
      </w:r>
    </w:p>
    <w:p w14:paraId="0A092D07" w14:textId="3873EF15" w:rsidR="00C30714" w:rsidRPr="00C44772" w:rsidRDefault="00000000" w:rsidP="00C44772">
      <w:pPr>
        <w:pStyle w:val="BodyText"/>
        <w:spacing w:before="1"/>
        <w:ind w:left="153" w:firstLine="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Science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="002D5CDC" w:rsidRPr="00C44772">
        <w:rPr>
          <w:rFonts w:asciiTheme="minorHAnsi" w:hAnsiTheme="minorHAnsi" w:cstheme="minorHAnsi"/>
          <w:sz w:val="24"/>
          <w:szCs w:val="24"/>
        </w:rPr>
        <w:t xml:space="preserve"> | Snowflake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Agile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Scrum Master | Agile Product Owner | Lean | CI/CD | TDD | </w:t>
      </w:r>
      <w:r w:rsidR="00C837E0" w:rsidRPr="00C44772">
        <w:rPr>
          <w:rFonts w:asciiTheme="minorHAnsi" w:hAnsiTheme="minorHAnsi" w:cstheme="minorHAnsi"/>
          <w:sz w:val="24"/>
          <w:szCs w:val="24"/>
        </w:rPr>
        <w:t xml:space="preserve">AI Foundry | </w:t>
      </w:r>
      <w:r w:rsidRPr="00C44772">
        <w:rPr>
          <w:rFonts w:asciiTheme="minorHAnsi" w:hAnsiTheme="minorHAnsi" w:cstheme="minorHAnsi"/>
          <w:sz w:val="24"/>
          <w:szCs w:val="24"/>
        </w:rPr>
        <w:t>Gap Analysis | Process Mapping Data Modelling | Process Improvement | Problem-solving | Communication &amp; Influencing</w:t>
      </w:r>
      <w:r w:rsidR="007823DB" w:rsidRPr="00C44772">
        <w:rPr>
          <w:rFonts w:asciiTheme="minorHAnsi" w:hAnsiTheme="minorHAnsi" w:cstheme="minorHAnsi"/>
          <w:sz w:val="24"/>
          <w:szCs w:val="24"/>
        </w:rPr>
        <w:t xml:space="preserve"> CRM Systems: Microsoft Dynamics 365, Salesforce</w:t>
      </w:r>
    </w:p>
    <w:p w14:paraId="1D112A54" w14:textId="77777777" w:rsidR="00C30714" w:rsidRPr="00C44772" w:rsidRDefault="00C30714" w:rsidP="00C44772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09DB8A9" w14:textId="77777777" w:rsidR="00F059C3" w:rsidRDefault="00F059C3" w:rsidP="00C44772">
      <w:pPr>
        <w:pStyle w:val="Heading1"/>
        <w:spacing w:line="228" w:lineRule="exact"/>
        <w:rPr>
          <w:rFonts w:asciiTheme="minorHAnsi" w:hAnsiTheme="minorHAnsi" w:cstheme="minorHAnsi"/>
          <w:spacing w:val="-2"/>
          <w:sz w:val="24"/>
          <w:szCs w:val="24"/>
          <w:u w:val="single"/>
        </w:rPr>
      </w:pPr>
    </w:p>
    <w:p w14:paraId="3691A89D" w14:textId="2302E1D0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EDUCATION</w:t>
      </w:r>
      <w:r w:rsidR="006E475E"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:</w:t>
      </w:r>
    </w:p>
    <w:p w14:paraId="0CFE6F8C" w14:textId="571C18AD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Master’s.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University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Texas,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Dallas,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USA</w:t>
      </w:r>
      <w:r w:rsidR="003315AE"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2015</w:t>
      </w:r>
    </w:p>
    <w:p w14:paraId="3C4E0E66" w14:textId="31930F93" w:rsidR="0080107B" w:rsidRPr="00F059C3" w:rsidRDefault="00000000" w:rsidP="00F059C3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B.Tech.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Narsee</w:t>
      </w:r>
      <w:proofErr w:type="spellEnd"/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Monjee</w:t>
      </w:r>
      <w:proofErr w:type="spellEnd"/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Institute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Mumbai,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India</w:t>
      </w:r>
      <w:r w:rsidR="003315AE"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2010</w:t>
      </w:r>
    </w:p>
    <w:p w14:paraId="4FEEAB85" w14:textId="77777777" w:rsidR="00F059C3" w:rsidRPr="00F059C3" w:rsidRDefault="00F059C3" w:rsidP="00F059C3">
      <w:pPr>
        <w:tabs>
          <w:tab w:val="left" w:pos="513"/>
        </w:tabs>
        <w:rPr>
          <w:rFonts w:asciiTheme="minorHAnsi" w:hAnsiTheme="minorHAnsi" w:cstheme="minorHAnsi"/>
          <w:sz w:val="24"/>
          <w:szCs w:val="24"/>
        </w:rPr>
      </w:pPr>
    </w:p>
    <w:p w14:paraId="36A6B254" w14:textId="77777777" w:rsidR="00FD13AF" w:rsidRDefault="00FD13AF" w:rsidP="006474A2">
      <w:pPr>
        <w:spacing w:before="230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</w:p>
    <w:p w14:paraId="6288D05D" w14:textId="4EF20B42" w:rsidR="007D15C5" w:rsidRPr="006474A2" w:rsidRDefault="00000000" w:rsidP="006474A2">
      <w:pPr>
        <w:spacing w:before="230"/>
        <w:ind w:left="153"/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PROFESSIONAL EXPERIENCE:</w:t>
      </w:r>
    </w:p>
    <w:p w14:paraId="7224ED69" w14:textId="40334069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</w:p>
    <w:p w14:paraId="0DB4CF0E" w14:textId="16517954" w:rsidR="00C30714" w:rsidRPr="00C44772" w:rsidRDefault="004402D2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Sr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  <w:r w:rsidR="009A7758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AI Data Scientist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/</w:t>
      </w:r>
      <w:proofErr w:type="spellStart"/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ML</w:t>
      </w:r>
      <w:r w:rsidR="00993552">
        <w:rPr>
          <w:rFonts w:asciiTheme="minorHAnsi" w:hAnsiTheme="minorHAnsi" w:cstheme="minorHAnsi"/>
          <w:b/>
          <w:bCs/>
          <w:sz w:val="24"/>
          <w:szCs w:val="24"/>
          <w:u w:val="single"/>
        </w:rPr>
        <w:t>O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ps</w:t>
      </w:r>
      <w:proofErr w:type="spellEnd"/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Engineer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ab/>
        <w:t>Aug</w:t>
      </w:r>
      <w:r w:rsidR="00704F9C" w:rsidRPr="00C44772">
        <w:rPr>
          <w:rFonts w:asciiTheme="minorHAnsi" w:hAnsiTheme="minorHAnsi" w:cstheme="minorHAnsi"/>
          <w:b/>
          <w:spacing w:val="-6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23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–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Present</w:t>
      </w:r>
    </w:p>
    <w:p w14:paraId="7F9C7F2B" w14:textId="77777777" w:rsidR="007D15C5" w:rsidRPr="00C44772" w:rsidRDefault="007D15C5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</w:rPr>
      </w:pPr>
    </w:p>
    <w:p w14:paraId="6C7813F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worked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cohort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mobile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QBLive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team.</w:t>
      </w:r>
    </w:p>
    <w:p w14:paraId="55A1E5C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Maintain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update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Intuit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Assist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(IAQB)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3EFA0759" w14:textId="77777777" w:rsidR="00C30714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OIPRO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scratch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and present insights in the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WinRoom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Experiment review.</w:t>
      </w:r>
    </w:p>
    <w:p w14:paraId="34E4C510" w14:textId="20A4153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Designed </w:t>
      </w:r>
      <w:r w:rsidRPr="007B2454">
        <w:rPr>
          <w:rStyle w:val="Strong"/>
          <w:rFonts w:ascii="Calibri" w:hAnsi="Calibri" w:cs="Calibri"/>
          <w:b w:val="0"/>
          <w:bCs w:val="0"/>
        </w:rPr>
        <w:t>Generative AI 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leveraging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Cognitive Search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Machine Learning SDK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improving contextual search accuracy by 30%.</w:t>
      </w:r>
    </w:p>
    <w:p w14:paraId="237FA949" w14:textId="406E24D1" w:rsid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Created </w:t>
      </w:r>
      <w:r w:rsidRPr="007B2454">
        <w:rPr>
          <w:rStyle w:val="Strong"/>
          <w:rFonts w:ascii="Calibri" w:hAnsi="Calibri" w:cs="Calibri"/>
          <w:b w:val="0"/>
          <w:bCs w:val="0"/>
        </w:rPr>
        <w:t>CI/CD pipelines in Azure DevOps</w:t>
      </w:r>
      <w:r w:rsidRPr="007B2454">
        <w:rPr>
          <w:rFonts w:ascii="Calibri" w:hAnsi="Calibri" w:cs="Calibri"/>
        </w:rPr>
        <w:t xml:space="preserve"> for model retraining, testing, and deployment, ensuring smooth operationalization of ML models.</w:t>
      </w:r>
    </w:p>
    <w:p w14:paraId="1F347EBB" w14:textId="3C2EAF35" w:rsidR="00086C78" w:rsidRPr="00086C78" w:rsidRDefault="00086C78" w:rsidP="00086C78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086C78">
        <w:rPr>
          <w:rFonts w:ascii="Calibri" w:hAnsi="Calibri" w:cs="Calibri"/>
        </w:rPr>
        <w:t>Built secure GenAI microservices with authentication, logging, and observability to support scalable AI workloads.</w:t>
      </w:r>
    </w:p>
    <w:p w14:paraId="7461E92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automated workflows for model retraining and deployment based on data drift and performance metrics using Apache Airflow and Kubeflow Pipelines.</w:t>
      </w:r>
    </w:p>
    <w:p w14:paraId="6B39D681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LLM-powered chatbots into eBay's messaging system to provide real-time responses to customer queries, improving response times and user satisfaction.</w:t>
      </w:r>
    </w:p>
    <w:p w14:paraId="5520387F" w14:textId="310A0F9E" w:rsidR="009963E5" w:rsidRPr="009963E5" w:rsidRDefault="009963E5" w:rsidP="009963E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9963E5">
        <w:rPr>
          <w:rFonts w:asciiTheme="minorHAnsi" w:hAnsiTheme="minorHAnsi" w:cstheme="minorHAnsi"/>
          <w:sz w:val="24"/>
          <w:szCs w:val="24"/>
        </w:rPr>
        <w:t>Led multiple projects with quality project delivery; business requirement, business case, strategy, roadmap, scope, budget, schedule, effort, resource plan, quality control, change management, trend, RAG status report, P&amp;L, budget, capacity plan, monitor, customer engagement &amp; communication. Managed BPM engagement.</w:t>
      </w:r>
    </w:p>
    <w:p w14:paraId="24E6F73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robust machine learning pipelines using Kubernetes(K8)/AKS with Argo Workflow orchestration, ensuring scalable and efficient end-to-end ML processes.</w:t>
      </w:r>
    </w:p>
    <w:p w14:paraId="13D7244D" w14:textId="411D3157" w:rsidR="00FC273F" w:rsidRDefault="00FC273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data pipelines in Snowflake to optimize data storage and retrieval for large-scale analytics projects.</w:t>
      </w:r>
    </w:p>
    <w:p w14:paraId="4555CE0C" w14:textId="3B6F4C89" w:rsidR="00A01A7B" w:rsidRPr="00A01A7B" w:rsidRDefault="00A01A7B" w:rsidP="00A01A7B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A01A7B">
        <w:rPr>
          <w:rFonts w:ascii="Calibri" w:hAnsi="Calibri" w:cs="Calibri"/>
        </w:rPr>
        <w:t>Implemented enterprise-grade GenAI microservices with secure API integrations, prompt optimization, monitoring, and performance tuning.</w:t>
      </w:r>
    </w:p>
    <w:p w14:paraId="5E47D97B" w14:textId="5CB711B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Built and deployed </w:t>
      </w:r>
      <w:r w:rsidRPr="007B2454">
        <w:rPr>
          <w:rStyle w:val="Strong"/>
          <w:rFonts w:ascii="Calibri" w:hAnsi="Calibri" w:cs="Calibri"/>
          <w:b w:val="0"/>
          <w:bCs w:val="0"/>
        </w:rPr>
        <w:t>LLM-based RAG applications</w:t>
      </w:r>
      <w:r w:rsidRPr="007B2454">
        <w:rPr>
          <w:rFonts w:ascii="Calibri" w:hAnsi="Calibri" w:cs="Calibri"/>
        </w:rPr>
        <w:t xml:space="preserve"> on </w:t>
      </w:r>
      <w:r w:rsidRPr="007B2454">
        <w:rPr>
          <w:rStyle w:val="Strong"/>
          <w:rFonts w:ascii="Calibri" w:hAnsi="Calibri" w:cs="Calibri"/>
          <w:b w:val="0"/>
          <w:bCs w:val="0"/>
        </w:rPr>
        <w:t>Azure ML Studio</w:t>
      </w:r>
      <w:r w:rsidRPr="007B2454">
        <w:rPr>
          <w:rFonts w:ascii="Calibri" w:hAnsi="Calibri" w:cs="Calibri"/>
        </w:rPr>
        <w:t xml:space="preserve">, integrating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LangChain</w:t>
      </w:r>
      <w:proofErr w:type="spellEnd"/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OpenAI GPT-4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vector databases (FAISS/Pinecone)</w:t>
      </w:r>
      <w:r w:rsidRPr="007B2454">
        <w:rPr>
          <w:rFonts w:ascii="Calibri" w:hAnsi="Calibri" w:cs="Calibri"/>
        </w:rPr>
        <w:t xml:space="preserve"> for intelligent document retrieval.</w:t>
      </w:r>
    </w:p>
    <w:p w14:paraId="13681BC8" w14:textId="16B2446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Developed </w:t>
      </w:r>
      <w:r w:rsidRPr="007B2454">
        <w:rPr>
          <w:rStyle w:val="Strong"/>
          <w:rFonts w:ascii="Calibri" w:hAnsi="Calibri" w:cs="Calibri"/>
          <w:b w:val="0"/>
          <w:bCs w:val="0"/>
        </w:rPr>
        <w:t>Agentic AI systems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OpenAI Service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LangChain</w:t>
      </w:r>
      <w:proofErr w:type="spellEnd"/>
      <w:r w:rsidRPr="007B2454">
        <w:rPr>
          <w:rStyle w:val="Strong"/>
          <w:rFonts w:ascii="Calibri" w:hAnsi="Calibri" w:cs="Calibri"/>
          <w:b w:val="0"/>
          <w:bCs w:val="0"/>
        </w:rPr>
        <w:t xml:space="preserve"> agents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automated knowledge base exploration and conversational workflows.</w:t>
      </w:r>
    </w:p>
    <w:p w14:paraId="23B13DB6" w14:textId="1867A926" w:rsidR="00116074" w:rsidRPr="007B2454" w:rsidRDefault="0011607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7B2454">
        <w:rPr>
          <w:rFonts w:asciiTheme="minorHAnsi" w:hAnsiTheme="minorHAnsi" w:cstheme="minorHAnsi"/>
          <w:sz w:val="24"/>
          <w:szCs w:val="24"/>
        </w:rPr>
        <w:t>Worked extensively with Adobe Experience Platform Query Service to create and optimize audience segments for multi-channel activation.</w:t>
      </w:r>
    </w:p>
    <w:p w14:paraId="04401A14" w14:textId="4A12CEF6" w:rsidR="00D74DEB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deploying data workflows within the AI Foundry framework to digitize mortgage document analysis.</w:t>
      </w:r>
    </w:p>
    <w:p w14:paraId="0BA5BB91" w14:textId="073D3813" w:rsidR="0091754A" w:rsidRPr="0091754A" w:rsidRDefault="0091754A" w:rsidP="0091754A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91754A">
        <w:rPr>
          <w:rFonts w:asciiTheme="minorHAnsi" w:hAnsiTheme="minorHAnsi" w:cstheme="minorHAnsi"/>
          <w:sz w:val="24"/>
          <w:szCs w:val="24"/>
        </w:rPr>
        <w:t xml:space="preserve">Cloud Application development - Design/Develop micros service on cloud </w:t>
      </w:r>
      <w:proofErr w:type="spellStart"/>
      <w:r w:rsidRPr="0091754A">
        <w:rPr>
          <w:rFonts w:asciiTheme="minorHAnsi" w:hAnsiTheme="minorHAnsi" w:cstheme="minorHAnsi"/>
          <w:sz w:val="24"/>
          <w:szCs w:val="24"/>
        </w:rPr>
        <w:t>platefomrs</w:t>
      </w:r>
      <w:proofErr w:type="spellEnd"/>
      <w:r w:rsidRPr="0091754A">
        <w:rPr>
          <w:rFonts w:asciiTheme="minorHAnsi" w:hAnsiTheme="minorHAnsi" w:cstheme="minorHAnsi"/>
          <w:sz w:val="24"/>
          <w:szCs w:val="24"/>
        </w:rPr>
        <w:t xml:space="preserve">, such as Cloud Foundry, </w:t>
      </w:r>
      <w:proofErr w:type="spellStart"/>
      <w:r w:rsidRPr="0091754A">
        <w:rPr>
          <w:rFonts w:asciiTheme="minorHAnsi" w:hAnsiTheme="minorHAnsi" w:cstheme="minorHAnsi"/>
          <w:sz w:val="24"/>
          <w:szCs w:val="24"/>
        </w:rPr>
        <w:t>Kubernates</w:t>
      </w:r>
      <w:proofErr w:type="spellEnd"/>
      <w:r w:rsidRPr="0091754A">
        <w:rPr>
          <w:rFonts w:asciiTheme="minorHAnsi" w:hAnsiTheme="minorHAnsi" w:cstheme="minorHAnsi"/>
          <w:sz w:val="24"/>
          <w:szCs w:val="24"/>
        </w:rPr>
        <w:t xml:space="preserve">. With tech stack of Java, Spring boot, Angular, and React. AWS S3. AI </w:t>
      </w:r>
      <w:proofErr w:type="spellStart"/>
      <w:r w:rsidRPr="0091754A">
        <w:rPr>
          <w:rFonts w:asciiTheme="minorHAnsi" w:hAnsiTheme="minorHAnsi" w:cstheme="minorHAnsi"/>
          <w:sz w:val="24"/>
          <w:szCs w:val="24"/>
        </w:rPr>
        <w:t>assited</w:t>
      </w:r>
      <w:proofErr w:type="spellEnd"/>
      <w:r w:rsidRPr="0091754A">
        <w:rPr>
          <w:rFonts w:asciiTheme="minorHAnsi" w:hAnsiTheme="minorHAnsi" w:cstheme="minorHAnsi"/>
          <w:sz w:val="24"/>
          <w:szCs w:val="24"/>
        </w:rPr>
        <w:t xml:space="preserve"> programming Copilot</w:t>
      </w:r>
      <w:r w:rsidRPr="0091754A">
        <w:rPr>
          <w:rFonts w:asciiTheme="minorHAnsi" w:hAnsiTheme="minorHAnsi" w:cstheme="minorHAnsi"/>
          <w:sz w:val="24"/>
          <w:szCs w:val="24"/>
        </w:rPr>
        <w:t>.</w:t>
      </w:r>
    </w:p>
    <w:p w14:paraId="4786C887" w14:textId="61940137" w:rsidR="00AC5E0B" w:rsidRPr="00C44772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forecasting dashboards in R Shiny using SARIMA and ARIMA models for financial planning.</w:t>
      </w:r>
    </w:p>
    <w:p w14:paraId="369B7228" w14:textId="37D3FE36" w:rsidR="00AC5E0B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retail price optimization model leveraging SARIMA forecasts, increasing profitability by 10%.</w:t>
      </w:r>
    </w:p>
    <w:p w14:paraId="65FE6EE6" w14:textId="0F869805" w:rsidR="00D8432C" w:rsidRPr="00D8432C" w:rsidRDefault="00D8432C" w:rsidP="00D8432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D8432C">
        <w:rPr>
          <w:rFonts w:asciiTheme="minorHAnsi" w:hAnsiTheme="minorHAnsi" w:cstheme="minorHAnsi"/>
          <w:sz w:val="24"/>
          <w:szCs w:val="24"/>
        </w:rPr>
        <w:t>Implemented AI-based chatbot systems for customer service automation and knowledge base assistance.</w:t>
      </w:r>
    </w:p>
    <w:p w14:paraId="71ABD604" w14:textId="744575FD" w:rsidR="00437246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optimized ETL pipelines with AWS Glue to prepare datasets for analytics and reporting.</w:t>
      </w:r>
    </w:p>
    <w:p w14:paraId="56231BA2" w14:textId="3B2A9C18" w:rsidR="004758D9" w:rsidRPr="004758D9" w:rsidRDefault="004758D9" w:rsidP="004758D9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4758D9">
        <w:rPr>
          <w:rFonts w:asciiTheme="minorHAnsi" w:hAnsiTheme="minorHAnsi" w:cstheme="minorHAnsi"/>
          <w:sz w:val="24"/>
          <w:szCs w:val="24"/>
        </w:rPr>
        <w:t xml:space="preserve">Designed and deployed enterprise-grade RAG pipeline using </w:t>
      </w:r>
      <w:proofErr w:type="spellStart"/>
      <w:r w:rsidRPr="004758D9">
        <w:rPr>
          <w:rFonts w:asciiTheme="minorHAnsi" w:hAnsiTheme="minorHAnsi" w:cstheme="minorHAnsi"/>
          <w:sz w:val="24"/>
          <w:szCs w:val="24"/>
        </w:rPr>
        <w:t>LangChain</w:t>
      </w:r>
      <w:proofErr w:type="spellEnd"/>
      <w:r w:rsidRPr="004758D9">
        <w:rPr>
          <w:rFonts w:asciiTheme="minorHAnsi" w:hAnsiTheme="minorHAnsi" w:cstheme="minorHAnsi"/>
          <w:sz w:val="24"/>
          <w:szCs w:val="24"/>
        </w:rPr>
        <w:t xml:space="preserve"> and Azure OpenAI Service, improving answer accuracy by 40%.</w:t>
      </w:r>
    </w:p>
    <w:p w14:paraId="372F0263" w14:textId="266CB406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AWS Redshift for advanced SQL queries, enabling faster BI dashboards with 30% reduced query times.</w:t>
      </w:r>
    </w:p>
    <w:p w14:paraId="16043C1B" w14:textId="3C69E11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serverless workflows using AWS Lambda to automate data ingestion from APIs and RDS sources into S3.</w:t>
      </w:r>
    </w:p>
    <w:p w14:paraId="1CD54249" w14:textId="4BEA4A57" w:rsidR="00437246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Analyzed structured/unstructured datasets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on EMR, delivering insights on [business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use case].</w:t>
      </w:r>
    </w:p>
    <w:p w14:paraId="777E17CB" w14:textId="2013DC43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Integrated </w:t>
      </w:r>
      <w:r w:rsidRPr="007B2454">
        <w:rPr>
          <w:rStyle w:val="Strong"/>
          <w:rFonts w:ascii="Calibri" w:hAnsi="Calibri" w:cs="Calibri"/>
          <w:b w:val="0"/>
          <w:bCs w:val="0"/>
        </w:rPr>
        <w:t>data drift monitoring</w:t>
      </w:r>
      <w:r w:rsidRPr="007B2454">
        <w:rPr>
          <w:rFonts w:ascii="Calibri" w:hAnsi="Calibri" w:cs="Calibri"/>
        </w:rPr>
        <w:t xml:space="preserve"> and model retraining automation within </w:t>
      </w:r>
      <w:r w:rsidRPr="007B2454">
        <w:rPr>
          <w:rStyle w:val="Strong"/>
          <w:rFonts w:ascii="Calibri" w:hAnsi="Calibri" w:cs="Calibri"/>
          <w:b w:val="0"/>
          <w:bCs w:val="0"/>
        </w:rPr>
        <w:t>Azure ML</w:t>
      </w:r>
      <w:r w:rsidRPr="007B2454">
        <w:rPr>
          <w:rFonts w:ascii="Calibri" w:hAnsi="Calibri" w:cs="Calibri"/>
        </w:rPr>
        <w:t xml:space="preserve"> for continuous model performance optimization.</w:t>
      </w:r>
    </w:p>
    <w:p w14:paraId="49085202" w14:textId="0EFB198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Optimized </w:t>
      </w:r>
      <w:r w:rsidRPr="007B2454">
        <w:rPr>
          <w:rStyle w:val="Strong"/>
          <w:rFonts w:ascii="Calibri" w:hAnsi="Calibri" w:cs="Calibri"/>
          <w:b w:val="0"/>
          <w:bCs w:val="0"/>
        </w:rPr>
        <w:t>ETL and feature engineering 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Databricks (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PySpark</w:t>
      </w:r>
      <w:proofErr w:type="spellEnd"/>
      <w:r w:rsidRPr="007B2454">
        <w:rPr>
          <w:rStyle w:val="Strong"/>
          <w:rFonts w:ascii="Calibri" w:hAnsi="Calibri" w:cs="Calibri"/>
          <w:b w:val="0"/>
          <w:bCs w:val="0"/>
        </w:rPr>
        <w:t>)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scalable data preparation for AI workflows.</w:t>
      </w:r>
    </w:p>
    <w:p w14:paraId="2376155C" w14:textId="3C5CAA0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interactive Tableau/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QuickSight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dashboards for KPIs such as sales trends, customer behavior, and financial forecasting.</w:t>
      </w:r>
    </w:p>
    <w:p w14:paraId="19AF415C" w14:textId="7F32B5D6" w:rsidR="00D74DEB" w:rsidRPr="00C44772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 pipeline using AI Foundry Automation Studio to process, classify, and extract entities from scanned mortgage documents using OCR and ML.</w:t>
      </w:r>
    </w:p>
    <w:p w14:paraId="6E1EBFCD" w14:textId="2C6A5830" w:rsidR="00C3268B" w:rsidRPr="00C44772" w:rsidRDefault="00C3268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end-to-end reporting solutions using SSRS and SQL Server for Operations and Compliance departments.</w:t>
      </w:r>
    </w:p>
    <w:p w14:paraId="73EAFA30" w14:textId="16E4F74E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Microsoft Copilot Studio to integrate AI-powered copilots into Power BI dashboards, allowing stakeholders to use natural language queries to explore reports.</w:t>
      </w:r>
    </w:p>
    <w:p w14:paraId="2B4D4974" w14:textId="0A0FC356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conversational experiences using Power Virtual Agents to deliver insights to non-technical users via Teams and Copilot Studio chatbots.</w:t>
      </w:r>
    </w:p>
    <w:p w14:paraId="1ECBEFDD" w14:textId="74409461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 data validation processes using Python scripts integrated with GCP Functions and Pub/Sub.</w:t>
      </w:r>
    </w:p>
    <w:p w14:paraId="66DAA2EC" w14:textId="71420503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Migrated legacy analytics workloads to GCP, ensuring high availability and cost optimization.</w:t>
      </w:r>
    </w:p>
    <w:p w14:paraId="2746FAE2" w14:textId="77777777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and optimized data pipelines using Databricks and Apache Spark for processing large datasets in a distributed environment.</w:t>
      </w:r>
    </w:p>
    <w:p w14:paraId="6CCE8FC5" w14:textId="6E45A1C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Automated marketplace health metrics pipeline (DAU, conversion, fill rate, retention) using SQL &amp;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dbt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238E0164" w14:textId="16D797C9" w:rsidR="00AB6DFE" w:rsidRPr="00C44772" w:rsidRDefault="00AB6DF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GenAI-powered chatbots using OpenAI GPT-4 &amp;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LangChain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for enterprise knowledge base search via RAG architecture.</w:t>
      </w:r>
    </w:p>
    <w:p w14:paraId="3CD83B6C" w14:textId="0317D73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credit risk scorecards and risk segmentations for short-term lending products.</w:t>
      </w:r>
    </w:p>
    <w:p w14:paraId="641ACE9F" w14:textId="42D38DC2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 and execute data migration projects from legacy systems to Salesforce and Microsoft Dynamics 365, ensuring seamless data transfer, validation, and integration.</w:t>
      </w:r>
    </w:p>
    <w:p w14:paraId="2DF64954" w14:textId="69137A34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Databricks Notebooks to clean, transform, and analyze data, enhancing insights through interactive reports and visualizations.</w:t>
      </w:r>
    </w:p>
    <w:p w14:paraId="47FF4663" w14:textId="6D1B1E56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the implementation and maintenance of Master Data Management (MDM) processes, ensuring the integrity, consistency, and accuracy of critical business data across the organization.</w:t>
      </w:r>
    </w:p>
    <w:p w14:paraId="5A35485A" w14:textId="0D8041F2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Coordinated with cross-functional teams to integrate MDM solutions with ERP, CRM, and other enterprise systems to create a single source of truth.</w:t>
      </w:r>
    </w:p>
    <w:p w14:paraId="75BCF764" w14:textId="0AF055AC" w:rsidR="00BE1064" w:rsidRPr="00C44772" w:rsidRDefault="00BE106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“Generative Reports Engine” that automated creation of financial summaries using LLMs and structured tabular data.</w:t>
      </w:r>
    </w:p>
    <w:p w14:paraId="6F2274FC" w14:textId="27B0D656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cross-functional analysis of diagnostic device metrics using Quantum Matrix, uncovering process inefficiencies that led to 15% improvement in throughput.</w:t>
      </w:r>
    </w:p>
    <w:p w14:paraId="0A9FFC58" w14:textId="156D84DE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 and develop Power BI dashboards and reports, providing key insights into sales performance, customer behavior, and business trends for leadership and decision-makers.</w:t>
      </w:r>
    </w:p>
    <w:p w14:paraId="233D2C1F" w14:textId="28670F42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Automated weekly clinical test performance reports combining Spotfire data functions, Python scripts,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QMatrix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API data streams.</w:t>
      </w:r>
    </w:p>
    <w:p w14:paraId="4E028712" w14:textId="6E4AA05E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 patient data trends to support predictive modeling for readmission risk, integrating outputs into Spotfire visualizations.</w:t>
      </w:r>
    </w:p>
    <w:p w14:paraId="53DD0B33" w14:textId="27A5A557" w:rsidR="002D5CDC" w:rsidRPr="00C44772" w:rsidRDefault="002D5CDC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Experienced Data Scientist with expertise in Azure AI, machine learning, and big data analytics.</w:t>
      </w:r>
    </w:p>
    <w:p w14:paraId="7EE18BB8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complex Informatica mappings and transformations for enterprise data integration.</w:t>
      </w:r>
    </w:p>
    <w:p w14:paraId="2DBA12DF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Optimized SQL queries and stored procedures for data retrieval and transformation.</w:t>
      </w:r>
    </w:p>
    <w:p w14:paraId="6FA8FB4B" w14:textId="5CC8C0BE" w:rsidR="00676405" w:rsidRPr="00C44772" w:rsidRDefault="0067640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Lead quarterly and annual GIPS composite construction, disclosures, and error correction processes.</w:t>
      </w:r>
    </w:p>
    <w:p w14:paraId="3F014B12" w14:textId="7D36B6B6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Informatica Cloud (IICS) for cloud-based ETL solutions, enhancing data pipeline efficiency.</w:t>
      </w:r>
    </w:p>
    <w:p w14:paraId="4BA5F508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Managed data pipelines for ML workflows on Kubernetes(K8)/AKS using Argo Workflows, ensuring efficient data movement and transformation between pipeline stages.</w:t>
      </w:r>
    </w:p>
    <w:p w14:paraId="7F283407" w14:textId="1A70E73E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Designed and deployed scalable ETL pipelines using AWS Glue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for processing large-scale data from multiple sources.</w:t>
      </w:r>
    </w:p>
    <w:p w14:paraId="08C117B2" w14:textId="12DE6573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Managed and optimized SQL queries using Toad and other tools for complex data extraction,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aggregation, and reporting, improving data retrieval time by 25%.</w:t>
      </w:r>
    </w:p>
    <w:p w14:paraId="2302E45A" w14:textId="4576764C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Migrated legacy ETL jobs to AWS cloud-native solutions, reducing operational costs by 30%</w:t>
      </w:r>
    </w:p>
    <w:p w14:paraId="38B612C4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Built and maintained end-to-end machine learning pipelines, from data ingestion to model deployment, using tools like Apache Airflow,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MLflow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, and Kubeflow.</w:t>
      </w:r>
    </w:p>
    <w:p w14:paraId="4AE11B14" w14:textId="0168873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detailed Power BI reports and interactive dashboards for sales and marketing teams to track key performance indicators (KPIs), boosting data-driven decision-making.</w:t>
      </w:r>
    </w:p>
    <w:p w14:paraId="7AEDAC4A" w14:textId="5010C4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 with cross-functional teams to define and execute data integration strategies between Salesforce, Microsoft Dynamics, and other internal systems, enabling real-time data access and operational efficiency.</w:t>
      </w:r>
    </w:p>
    <w:p w14:paraId="0348103F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CI/CD pipelines for machine learning models using Jenkins, GitLab CI, and Azure DevOps, ensuring rapid and reliable model deployment.</w:t>
      </w:r>
    </w:p>
    <w:p w14:paraId="7EA3E64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Containerized machine learning applications using Docker and deployed them on Kubernetes clusters, ensuring high availability and scalability.</w:t>
      </w:r>
    </w:p>
    <w:p w14:paraId="47D25CDC" w14:textId="7596F2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Microsoft Dynamics 365 with third-party applications and internal databases, streamlining business processes and ensuring seamless data flow.</w:t>
      </w:r>
    </w:p>
    <w:p w14:paraId="70C5FDC5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monitoring and logging solutions using Prometheus, Grafana, ELK Stack, and Azure Monitor to track model performance and infrastructure health.</w:t>
      </w:r>
    </w:p>
    <w:p w14:paraId="76A5668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Utilized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MLflow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and DVC for model versioning, tracking, and reproducibility, ensuring consistent and reliable model deployments.</w:t>
      </w:r>
    </w:p>
    <w:p w14:paraId="0FDBD32A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Spark code using Scala and Spark-SQL for faster processing and testing, integrating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practices for efficient development workflows.</w:t>
      </w:r>
    </w:p>
    <w:p w14:paraId="7F409DCA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Performed data cleaning and feature selection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MLlib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package in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, working with deep learning frameworks such as Caffe with considerations for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6CF23CAD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CI/CD pipelines with Argo Workflows and AKS to automate the deployment of updated machine learning models, ensuring continuous delivery and integration.</w:t>
      </w:r>
    </w:p>
    <w:p w14:paraId="240EA11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Created an algorithm that can predict the type of the object in a typical house using Deep Learning. Used OpenCV for the image analysis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keras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Tensorflow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for implementing artificial neural networks (ANN).</w:t>
      </w:r>
    </w:p>
    <w:p w14:paraId="5982B681" w14:textId="2ECCC9D5" w:rsidR="006E27E3" w:rsidRPr="00C44772" w:rsidRDefault="006E27E3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14:paraId="18F8B0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DIWM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trailers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processes.</w:t>
      </w:r>
    </w:p>
    <w:p w14:paraId="17908B6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Make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lot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enhancements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1F410447" w14:textId="77777777" w:rsidR="00C30714" w:rsidRPr="00C44772" w:rsidRDefault="00000000" w:rsidP="00C44772">
      <w:pPr>
        <w:pStyle w:val="Heading1"/>
        <w:tabs>
          <w:tab w:val="left" w:pos="8962"/>
        </w:tabs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Apple</w:t>
      </w:r>
      <w:r w:rsidRPr="00C44772">
        <w:rPr>
          <w:rFonts w:asciiTheme="minorHAnsi" w:hAnsiTheme="minorHAnsi" w:cstheme="minorHAnsi"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(Sunnyvale)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21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Aug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23</w:t>
      </w:r>
    </w:p>
    <w:p w14:paraId="1C4DD610" w14:textId="46A7273E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="00FD4A36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Scientist</w:t>
      </w:r>
    </w:p>
    <w:p w14:paraId="7119D51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Care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unstructured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 customers and redact it.</w:t>
      </w:r>
    </w:p>
    <w:p w14:paraId="0711A7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PHI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passwords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4B4C3939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63C0A0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82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operation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ETL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wrote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optimized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 queries to perform data extraction to fit the analytical requirements.</w:t>
      </w:r>
    </w:p>
    <w:p w14:paraId="0859DC4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XGBoost</w:t>
      </w:r>
      <w:proofErr w:type="spellEnd"/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information.</w:t>
      </w:r>
    </w:p>
    <w:p w14:paraId="7A65586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underlying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associations between the variables.</w:t>
      </w:r>
    </w:p>
    <w:p w14:paraId="6A787A3E" w14:textId="7BDB277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Worked with business teams to optimize Microsoft Dynamics 365 reporting by customizing entities and reports to meet business requirements and improve customer relationship management.</w:t>
      </w:r>
    </w:p>
    <w:p w14:paraId="3B3C7693" w14:textId="77777777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developed Power BI dashboards integrated with Palantir Foundry, enabling real-time analytics for supply chain and operational performance.</w:t>
      </w:r>
    </w:p>
    <w:p w14:paraId="2A15AA57" w14:textId="199DAA44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Foundry data pipelines to transform and ingest data from multiple sources into Power BI datasets, optimizing ETL workflows.</w:t>
      </w:r>
    </w:p>
    <w:p w14:paraId="33756FD4" w14:textId="6219470A" w:rsidR="008D739E" w:rsidRPr="00C44772" w:rsidRDefault="008D739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Assisted in data cleaning and transformation for large datasets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within the Databricks environment to support business analysis.</w:t>
      </w:r>
    </w:p>
    <w:p w14:paraId="1CC21FCA" w14:textId="77777777" w:rsidR="007823DB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data migration efforts by validating and transforming data during the migration from legacy CRM systems to Salesforce.</w:t>
      </w:r>
    </w:p>
    <w:p w14:paraId="61F65DE2" w14:textId="01FC8907" w:rsidR="007B2454" w:rsidRDefault="007B2454" w:rsidP="007B2454">
      <w:pPr>
        <w:pStyle w:val="NormalWeb"/>
        <w:numPr>
          <w:ilvl w:val="0"/>
          <w:numId w:val="1"/>
        </w:numPr>
      </w:pPr>
      <w:r>
        <w:lastRenderedPageBreak/>
        <w:t xml:space="preserve">Enhanced NLP pipelines by integrating </w:t>
      </w:r>
      <w:r w:rsidRPr="007B2454">
        <w:rPr>
          <w:rStyle w:val="Strong"/>
          <w:b w:val="0"/>
          <w:bCs w:val="0"/>
        </w:rPr>
        <w:t>LLM-powered semantic retrieval modules</w:t>
      </w:r>
      <w:r w:rsidRPr="007B2454">
        <w:rPr>
          <w:b/>
          <w:bCs/>
        </w:rPr>
        <w:t xml:space="preserve"> </w:t>
      </w:r>
      <w:r w:rsidRPr="007B2454">
        <w:t>using</w:t>
      </w:r>
      <w:r w:rsidRPr="007B2454">
        <w:rPr>
          <w:b/>
          <w:bCs/>
        </w:rPr>
        <w:t xml:space="preserve"> </w:t>
      </w:r>
      <w:proofErr w:type="spellStart"/>
      <w:r w:rsidRPr="007B2454">
        <w:rPr>
          <w:rStyle w:val="Strong"/>
          <w:b w:val="0"/>
          <w:bCs w:val="0"/>
        </w:rPr>
        <w:t>LangChain</w:t>
      </w:r>
      <w:proofErr w:type="spellEnd"/>
      <w:r>
        <w:t xml:space="preserve"> and </w:t>
      </w:r>
      <w:r w:rsidRPr="007B2454">
        <w:rPr>
          <w:rStyle w:val="Strong"/>
          <w:b w:val="0"/>
          <w:bCs w:val="0"/>
        </w:rPr>
        <w:t>vector embeddings (FAISS)</w:t>
      </w:r>
      <w:r>
        <w:t xml:space="preserve"> for unstructured AppleCare data.</w:t>
      </w:r>
    </w:p>
    <w:p w14:paraId="437C9F10" w14:textId="45E851DA" w:rsidR="007B2454" w:rsidRDefault="007B2454" w:rsidP="007B2454">
      <w:pPr>
        <w:pStyle w:val="NormalWeb"/>
        <w:numPr>
          <w:ilvl w:val="0"/>
          <w:numId w:val="1"/>
        </w:numPr>
      </w:pPr>
      <w:r>
        <w:t xml:space="preserve">Experimented with </w:t>
      </w:r>
      <w:r w:rsidRPr="007B2454">
        <w:rPr>
          <w:rStyle w:val="Strong"/>
          <w:b w:val="0"/>
          <w:bCs w:val="0"/>
        </w:rPr>
        <w:t>Azure OpenAI and Hugging Face LLMs</w:t>
      </w:r>
      <w:r>
        <w:t xml:space="preserve"> to automate entity recognition and redaction across diverse datasets.</w:t>
      </w:r>
    </w:p>
    <w:p w14:paraId="1EEEFB3C" w14:textId="51C075AC" w:rsidR="007B2454" w:rsidRDefault="007B2454" w:rsidP="007B2454">
      <w:pPr>
        <w:pStyle w:val="NormalWeb"/>
        <w:numPr>
          <w:ilvl w:val="0"/>
          <w:numId w:val="1"/>
        </w:numPr>
      </w:pPr>
      <w:r>
        <w:t xml:space="preserve">Containerized ML models using </w:t>
      </w:r>
      <w:r w:rsidRPr="007B2454">
        <w:rPr>
          <w:rStyle w:val="Strong"/>
          <w:b w:val="0"/>
          <w:bCs w:val="0"/>
        </w:rPr>
        <w:t>Docker</w:t>
      </w:r>
      <w:r>
        <w:t xml:space="preserve"> and deployed inference services on </w:t>
      </w:r>
      <w:r w:rsidRPr="007B2454">
        <w:rPr>
          <w:rStyle w:val="Strong"/>
          <w:b w:val="0"/>
          <w:bCs w:val="0"/>
        </w:rPr>
        <w:t>AKS (Azure Kubernetes Service)</w:t>
      </w:r>
      <w:r>
        <w:t xml:space="preserve"> for scalable performance.</w:t>
      </w:r>
    </w:p>
    <w:p w14:paraId="4646380E" w14:textId="0BFC38B5" w:rsidR="007B2454" w:rsidRPr="007B2454" w:rsidRDefault="007B2454" w:rsidP="007B2454">
      <w:pPr>
        <w:pStyle w:val="NormalWeb"/>
        <w:numPr>
          <w:ilvl w:val="0"/>
          <w:numId w:val="1"/>
        </w:numPr>
      </w:pPr>
      <w:r>
        <w:t xml:space="preserve">Collaborated with </w:t>
      </w:r>
      <w:proofErr w:type="spellStart"/>
      <w:r>
        <w:t>MLOps</w:t>
      </w:r>
      <w:proofErr w:type="spellEnd"/>
      <w:r>
        <w:t xml:space="preserve"> teams to integrate </w:t>
      </w:r>
      <w:r w:rsidRPr="007B2454">
        <w:rPr>
          <w:rStyle w:val="Strong"/>
          <w:b w:val="0"/>
          <w:bCs w:val="0"/>
        </w:rPr>
        <w:t>Azure ML pipelines</w:t>
      </w:r>
      <w:r>
        <w:t xml:space="preserve"> for model retraining and monitoring.</w:t>
      </w:r>
    </w:p>
    <w:p w14:paraId="5E4A4872" w14:textId="77777777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Power BI reports for monitoring customer acquisition, sales conversion rates, and customer satisfaction, providing real-time analytics to the team.</w:t>
      </w:r>
    </w:p>
    <w:p w14:paraId="2B62EAF0" w14:textId="62CA22DD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Supported the integration of Salesforce data with marketing automation tools, allowing the team to automate lead generation and campaign performance reporting.</w:t>
      </w:r>
    </w:p>
    <w:p w14:paraId="1CFE415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imputation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package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Python.</w:t>
      </w:r>
    </w:p>
    <w:p w14:paraId="611E58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trends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opportunities.</w:t>
      </w:r>
    </w:p>
    <w:p w14:paraId="643D31D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6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statistical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comprehensive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presentations, providing valuable insights to the executive team and supporting data-driven decision-making.</w:t>
      </w:r>
    </w:p>
    <w:p w14:paraId="1AAE50D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Participated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engineering’s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intersection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normalization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label encoding with Scikit-learn pre-processing.</w:t>
      </w:r>
    </w:p>
    <w:p w14:paraId="2C5FF70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 w:line="232" w:lineRule="auto"/>
        <w:ind w:right="58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3.X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(NumPy,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pandas,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seaborn)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various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 analytic purposes.</w:t>
      </w:r>
    </w:p>
    <w:p w14:paraId="7893FC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4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dashboards,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visualizations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.</w:t>
      </w:r>
    </w:p>
    <w:p w14:paraId="6051DA8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notifications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slack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email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slack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webhooks.</w:t>
      </w:r>
    </w:p>
    <w:p w14:paraId="3F397124" w14:textId="77777777" w:rsidR="00C30714" w:rsidRPr="00C44772" w:rsidRDefault="00000000" w:rsidP="00C44772">
      <w:pPr>
        <w:pStyle w:val="Heading1"/>
        <w:tabs>
          <w:tab w:val="left" w:pos="9016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GSK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(India)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Jun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21</w:t>
      </w:r>
    </w:p>
    <w:p w14:paraId="19B654D6" w14:textId="77777777" w:rsidR="00C30714" w:rsidRPr="00C44772" w:rsidRDefault="00000000" w:rsidP="00C44772">
      <w:pPr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Analytics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Manager</w:t>
      </w:r>
    </w:p>
    <w:p w14:paraId="02E158A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GSK.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Next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pharma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growth.</w:t>
      </w:r>
    </w:p>
    <w:p w14:paraId="1A12E061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6136975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current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better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recommendation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achieve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1.5%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revenue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overall.</w:t>
      </w:r>
    </w:p>
    <w:p w14:paraId="06580A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NBA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global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markets.</w:t>
      </w:r>
    </w:p>
    <w:p w14:paraId="0985C364" w14:textId="143DAAEC" w:rsidR="00C30714" w:rsidRPr="006474A2" w:rsidRDefault="00000000" w:rsidP="006474A2">
      <w:pPr>
        <w:pStyle w:val="ListParagraph"/>
        <w:numPr>
          <w:ilvl w:val="0"/>
          <w:numId w:val="1"/>
        </w:numPr>
        <w:tabs>
          <w:tab w:val="left" w:pos="513"/>
        </w:tabs>
        <w:spacing w:before="85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pipelines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algorithm.</w:t>
      </w:r>
    </w:p>
    <w:p w14:paraId="6BA58108" w14:textId="77777777" w:rsidR="00C30714" w:rsidRPr="00C44772" w:rsidRDefault="00C30714" w:rsidP="00C44772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7540877" w14:textId="77777777" w:rsidR="00C30714" w:rsidRPr="00C44772" w:rsidRDefault="00000000" w:rsidP="00C44772">
      <w:pPr>
        <w:pStyle w:val="Heading1"/>
        <w:tabs>
          <w:tab w:val="left" w:pos="9074"/>
        </w:tabs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(Sydney)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Jan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19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Feb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20</w:t>
      </w:r>
    </w:p>
    <w:p w14:paraId="7DD5A11B" w14:textId="77777777" w:rsidR="00C30714" w:rsidRPr="00C44772" w:rsidRDefault="00000000" w:rsidP="00C44772">
      <w:pPr>
        <w:spacing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Business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07928DE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Australia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heavy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clickstream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A/B test reporting back-end tool in Tableau for all AU web tests. Automated reporting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and python.</w:t>
      </w:r>
    </w:p>
    <w:p w14:paraId="1C59E15C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273A1F" w14:textId="1C0817E2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Spearheaded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Drastically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expanded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474A2" w:rsidRPr="00C44772">
        <w:rPr>
          <w:rFonts w:asciiTheme="minorHAnsi" w:hAnsiTheme="minorHAnsi" w:cstheme="minorHAnsi"/>
          <w:sz w:val="24"/>
          <w:szCs w:val="24"/>
        </w:rPr>
        <w:t>behavior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 capabilities. Produced substantial profitable results for Intuit.</w:t>
      </w:r>
    </w:p>
    <w:p w14:paraId="5EED9DD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00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sources,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Excel,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Server,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transform raw data into meaningful insights that enable informed decision-making.</w:t>
      </w:r>
    </w:p>
    <w:p w14:paraId="5CCD0E21" w14:textId="77777777" w:rsidR="00C30714" w:rsidRPr="00C44772" w:rsidRDefault="00000000" w:rsidP="006474A2">
      <w:r w:rsidRPr="00C44772">
        <w:t>Conducted</w:t>
      </w:r>
      <w:r w:rsidRPr="00C44772">
        <w:rPr>
          <w:spacing w:val="-3"/>
        </w:rPr>
        <w:t xml:space="preserve"> </w:t>
      </w:r>
      <w:r w:rsidRPr="00C44772">
        <w:t>a</w:t>
      </w:r>
      <w:r w:rsidRPr="00C44772">
        <w:rPr>
          <w:spacing w:val="-3"/>
        </w:rPr>
        <w:t xml:space="preserve"> </w:t>
      </w:r>
      <w:r w:rsidRPr="00C44772">
        <w:t>data</w:t>
      </w:r>
      <w:r w:rsidRPr="00C44772">
        <w:rPr>
          <w:spacing w:val="-3"/>
        </w:rPr>
        <w:t xml:space="preserve"> </w:t>
      </w:r>
      <w:r w:rsidRPr="00C44772">
        <w:t>regression</w:t>
      </w:r>
      <w:r w:rsidRPr="00C44772">
        <w:rPr>
          <w:spacing w:val="-3"/>
        </w:rPr>
        <w:t xml:space="preserve"> </w:t>
      </w:r>
      <w:r w:rsidRPr="00C44772">
        <w:t>analysis</w:t>
      </w:r>
      <w:r w:rsidRPr="00C44772">
        <w:rPr>
          <w:spacing w:val="-3"/>
        </w:rPr>
        <w:t xml:space="preserve"> </w:t>
      </w:r>
      <w:r w:rsidRPr="00C44772">
        <w:t>of</w:t>
      </w:r>
      <w:r w:rsidRPr="00C44772">
        <w:rPr>
          <w:spacing w:val="-3"/>
        </w:rPr>
        <w:t xml:space="preserve"> </w:t>
      </w:r>
      <w:r w:rsidRPr="00C44772">
        <w:t>the</w:t>
      </w:r>
      <w:r w:rsidRPr="00C44772">
        <w:rPr>
          <w:spacing w:val="-3"/>
        </w:rPr>
        <w:t xml:space="preserve"> </w:t>
      </w:r>
      <w:r w:rsidRPr="00C44772">
        <w:t>relationship</w:t>
      </w:r>
      <w:r w:rsidRPr="00C44772">
        <w:rPr>
          <w:spacing w:val="-3"/>
        </w:rPr>
        <w:t xml:space="preserve"> </w:t>
      </w:r>
      <w:r w:rsidRPr="00C44772">
        <w:t>between</w:t>
      </w:r>
      <w:r w:rsidRPr="00C44772">
        <w:rPr>
          <w:spacing w:val="-3"/>
        </w:rPr>
        <w:t xml:space="preserve"> </w:t>
      </w:r>
      <w:r w:rsidRPr="00C44772">
        <w:t>product</w:t>
      </w:r>
      <w:r w:rsidRPr="00C44772">
        <w:rPr>
          <w:spacing w:val="-3"/>
        </w:rPr>
        <w:t xml:space="preserve"> </w:t>
      </w:r>
      <w:r w:rsidRPr="00C44772">
        <w:t>prices</w:t>
      </w:r>
      <w:r w:rsidRPr="00C44772">
        <w:rPr>
          <w:spacing w:val="-3"/>
        </w:rPr>
        <w:t xml:space="preserve"> </w:t>
      </w:r>
      <w:r w:rsidRPr="00C44772">
        <w:t>and</w:t>
      </w:r>
      <w:r w:rsidRPr="00C44772">
        <w:rPr>
          <w:spacing w:val="-3"/>
        </w:rPr>
        <w:t xml:space="preserve"> </w:t>
      </w:r>
      <w:r w:rsidRPr="00C44772">
        <w:t>industry</w:t>
      </w:r>
      <w:r w:rsidRPr="00C44772">
        <w:rPr>
          <w:spacing w:val="-3"/>
        </w:rPr>
        <w:t xml:space="preserve"> </w:t>
      </w:r>
      <w:r w:rsidRPr="00C44772">
        <w:t>trends,</w:t>
      </w:r>
      <w:r w:rsidRPr="00C44772">
        <w:rPr>
          <w:spacing w:val="-3"/>
        </w:rPr>
        <w:t xml:space="preserve"> </w:t>
      </w:r>
      <w:r w:rsidRPr="00C44772">
        <w:t>achieving</w:t>
      </w:r>
      <w:r w:rsidRPr="00C44772">
        <w:rPr>
          <w:spacing w:val="-3"/>
        </w:rPr>
        <w:t xml:space="preserve"> </w:t>
      </w:r>
      <w:r w:rsidRPr="00C44772">
        <w:t>a 20% more accurate prediction of performance than previous years.</w:t>
      </w:r>
    </w:p>
    <w:p w14:paraId="41A3FDB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9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machine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learning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mining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techniques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forecast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company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 products with an 80% accuracy rate.</w:t>
      </w:r>
    </w:p>
    <w:p w14:paraId="4B48A39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IPD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tips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test.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Contributed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5%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lift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retention.</w:t>
      </w:r>
    </w:p>
    <w:p w14:paraId="3CB83FA7" w14:textId="77777777" w:rsidR="00C30714" w:rsidRPr="00C44772" w:rsidRDefault="00000000" w:rsidP="00C44772">
      <w:pPr>
        <w:pStyle w:val="Heading1"/>
        <w:tabs>
          <w:tab w:val="left" w:pos="8965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17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Jan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19</w:t>
      </w:r>
    </w:p>
    <w:p w14:paraId="036ED02D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Scientist,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Technical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Analytics</w:t>
      </w:r>
    </w:p>
    <w:p w14:paraId="4D34EE0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 with marketing, finance, analytics, and cross-functional teams to interpret large volumes of data, address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questions,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hypothesis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execution,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aligned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strategy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tactics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 actionable, measurable insights.</w:t>
      </w:r>
    </w:p>
    <w:p w14:paraId="029CEF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6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Advocated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exploration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anomalies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explanatory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details about customer behaviors or predictive value to the business by writing SQL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queries on multiple databases.</w:t>
      </w:r>
    </w:p>
    <w:p w14:paraId="599B8F68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D9673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Setup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requirement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launches,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Defend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which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$200k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revenue.</w:t>
      </w:r>
    </w:p>
    <w:p w14:paraId="1258AE8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3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 reports and dashboards that align with business requirements.</w:t>
      </w:r>
    </w:p>
    <w:p w14:paraId="6F2D125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training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members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BI.</w:t>
      </w:r>
    </w:p>
    <w:p w14:paraId="2F25798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funnel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describe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purchase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cycle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determine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leakage.</w:t>
      </w:r>
    </w:p>
    <w:p w14:paraId="4BB34B4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around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gathering metrics and providing inputs to drive business decisions. $50m revenue growth based on results.</w:t>
      </w:r>
    </w:p>
    <w:p w14:paraId="385B3DC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2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self-service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stakeholders.</w:t>
      </w:r>
    </w:p>
    <w:p w14:paraId="1F5DDF7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Master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Segmentation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(regression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target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QBO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customers.</w:t>
      </w:r>
    </w:p>
    <w:p w14:paraId="6F52F92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manual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shell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script.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Move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Vertica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API.</w:t>
      </w:r>
    </w:p>
    <w:p w14:paraId="5D2E137B" w14:textId="77777777" w:rsidR="00C30714" w:rsidRPr="00A23D6C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Omniture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story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how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sales/campaigns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performing.</w:t>
      </w:r>
    </w:p>
    <w:p w14:paraId="1393BABB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2CC2984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1886AE7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4E5B661" w14:textId="77777777" w:rsidR="00A23D6C" w:rsidRP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BAE3152" w14:textId="77777777" w:rsidR="00C30714" w:rsidRPr="00C44772" w:rsidRDefault="00000000" w:rsidP="00C44772">
      <w:pPr>
        <w:pStyle w:val="Heading1"/>
        <w:tabs>
          <w:tab w:val="left" w:pos="9020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FOCUSKPI</w:t>
      </w:r>
      <w:r w:rsidRPr="00C44772">
        <w:rPr>
          <w:rFonts w:asciiTheme="minorHAnsi" w:hAnsiTheme="minorHAnsi" w:cstheme="minorHAnsi"/>
          <w:spacing w:val="-1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Aug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15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Oct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17</w:t>
      </w:r>
    </w:p>
    <w:p w14:paraId="74A6F63F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Database</w:t>
      </w:r>
      <w:r w:rsidRPr="00C44772"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Marketing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441B87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cross-functional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large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volumes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address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 business questions, from hypothesis to execution, aligned with strategy and tactics that lead to actionable, measurable insights.</w:t>
      </w:r>
    </w:p>
    <w:p w14:paraId="284E5E2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Theme="minorHAnsi" w:hAnsiTheme="minorHAnsi" w:cstheme="minorHAnsi"/>
          <w:b/>
          <w:sz w:val="24"/>
          <w:szCs w:val="24"/>
        </w:rPr>
      </w:pPr>
      <w:r w:rsidRPr="00C44772">
        <w:rPr>
          <w:rFonts w:asciiTheme="minorHAnsi" w:hAnsiTheme="minorHAnsi"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07FF26F6" wp14:editId="628661EA">
                <wp:simplePos x="0" y="0"/>
                <wp:positionH relativeFrom="page">
                  <wp:posOffset>6306311</wp:posOffset>
                </wp:positionH>
                <wp:positionV relativeFrom="paragraph">
                  <wp:posOffset>137389</wp:posOffset>
                </wp:positionV>
                <wp:extent cx="33655" cy="12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527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3527" y="12191"/>
                              </a:lnTo>
                              <a:lnTo>
                                <a:pt x="335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73C385" id="Graphic 2" o:spid="_x0000_s1026" style="position:absolute;margin-left:496.55pt;margin-top:10.8pt;width:2.65pt;height:1pt;z-index: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" path="m33527,l,,,12191r33527,l33527,xe" fillcolor="black" stroked="f">
                <v:path arrowok="t"/>
                <w10:wrap anchorx="page"/>
              </v:shape>
            </w:pict>
          </mc:Fallback>
        </mc:AlternateConten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instructed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your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supervisor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.</w:t>
      </w:r>
    </w:p>
    <w:p w14:paraId="617F15D2" w14:textId="77777777" w:rsidR="00C30714" w:rsidRPr="00C44772" w:rsidRDefault="00000000" w:rsidP="00C44772">
      <w:pPr>
        <w:pStyle w:val="Heading1"/>
        <w:tabs>
          <w:tab w:val="left" w:pos="9074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SPLASH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MEDIA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LLC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Dec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14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15</w:t>
      </w:r>
    </w:p>
    <w:p w14:paraId="63750BB4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Intern</w:t>
      </w:r>
    </w:p>
    <w:p w14:paraId="1C4EE03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Provided in-depth analysis of information from multiple social platforms. Prepared monthly reports for Facebook 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Consumer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Extracted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Fast,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Facebook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Insights, Google Analytics and Brand watch to generate reports.</w:t>
      </w:r>
    </w:p>
    <w:p w14:paraId="18FD7AED" w14:textId="77777777" w:rsidR="00C30714" w:rsidRPr="00C44772" w:rsidRDefault="00000000" w:rsidP="00C44772">
      <w:pPr>
        <w:pStyle w:val="Heading1"/>
        <w:spacing w:line="225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F6185C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two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summarized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6B5504A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right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B2C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space.</w:t>
      </w:r>
    </w:p>
    <w:p w14:paraId="37A0FFD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robust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digital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framework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three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industrial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sectors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tools.</w:t>
      </w:r>
    </w:p>
    <w:p w14:paraId="3684C948" w14:textId="77777777" w:rsidR="00C30714" w:rsidRPr="00C44772" w:rsidRDefault="00000000" w:rsidP="00C44772">
      <w:pPr>
        <w:pStyle w:val="Heading1"/>
        <w:tabs>
          <w:tab w:val="left" w:pos="9127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HCL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TECHNOLOGY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13</w:t>
      </w:r>
    </w:p>
    <w:p w14:paraId="1F2A9CA2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0C7C5A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campaigns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B2C.</w:t>
      </w:r>
    </w:p>
    <w:p w14:paraId="4AF6402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and extracted tables from SAS and ORACLE by using SAS/Access and SAS/SQL that is used for modeling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purposes.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Regression,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Correlation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Variance (ANOVA). Mentored new employees and conducted extensive database training.</w:t>
      </w:r>
    </w:p>
    <w:p w14:paraId="64070F1F" w14:textId="77777777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7DDC0FF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Improved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efficiency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10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%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Six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Sigma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methodology.</w:t>
      </w:r>
    </w:p>
    <w:sectPr w:rsidR="00C30714" w:rsidRPr="00C44772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577CC"/>
    <w:multiLevelType w:val="multilevel"/>
    <w:tmpl w:val="491E8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1143F7"/>
    <w:multiLevelType w:val="multilevel"/>
    <w:tmpl w:val="3EEE7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937EFB"/>
    <w:multiLevelType w:val="multilevel"/>
    <w:tmpl w:val="83F6E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FB6A49"/>
    <w:multiLevelType w:val="multilevel"/>
    <w:tmpl w:val="A0C67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 w16cid:durableId="888415097">
    <w:abstractNumId w:val="4"/>
  </w:num>
  <w:num w:numId="2" w16cid:durableId="93214966">
    <w:abstractNumId w:val="3"/>
  </w:num>
  <w:num w:numId="3" w16cid:durableId="1765834484">
    <w:abstractNumId w:val="2"/>
  </w:num>
  <w:num w:numId="4" w16cid:durableId="1159417156">
    <w:abstractNumId w:val="0"/>
  </w:num>
  <w:num w:numId="5" w16cid:durableId="1479111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0714"/>
    <w:rsid w:val="000069F9"/>
    <w:rsid w:val="00023DF0"/>
    <w:rsid w:val="000733C2"/>
    <w:rsid w:val="00080A60"/>
    <w:rsid w:val="00082BFE"/>
    <w:rsid w:val="00086C78"/>
    <w:rsid w:val="00096224"/>
    <w:rsid w:val="000A4004"/>
    <w:rsid w:val="000B00ED"/>
    <w:rsid w:val="000C236B"/>
    <w:rsid w:val="000F0F20"/>
    <w:rsid w:val="000F50FA"/>
    <w:rsid w:val="00105A63"/>
    <w:rsid w:val="00116074"/>
    <w:rsid w:val="00122D61"/>
    <w:rsid w:val="001433B2"/>
    <w:rsid w:val="0017404B"/>
    <w:rsid w:val="001810C4"/>
    <w:rsid w:val="00183D2D"/>
    <w:rsid w:val="001840B5"/>
    <w:rsid w:val="0019108C"/>
    <w:rsid w:val="001C02AC"/>
    <w:rsid w:val="001C66EE"/>
    <w:rsid w:val="001F4165"/>
    <w:rsid w:val="001F69B4"/>
    <w:rsid w:val="002017E6"/>
    <w:rsid w:val="002129F7"/>
    <w:rsid w:val="002219BB"/>
    <w:rsid w:val="0022656E"/>
    <w:rsid w:val="002410E4"/>
    <w:rsid w:val="002454EE"/>
    <w:rsid w:val="002564AE"/>
    <w:rsid w:val="00266F40"/>
    <w:rsid w:val="002C322C"/>
    <w:rsid w:val="002C3B5F"/>
    <w:rsid w:val="002C5EBB"/>
    <w:rsid w:val="002D5CDC"/>
    <w:rsid w:val="002F54CE"/>
    <w:rsid w:val="00321251"/>
    <w:rsid w:val="00322E77"/>
    <w:rsid w:val="0032337A"/>
    <w:rsid w:val="003248FE"/>
    <w:rsid w:val="003315AE"/>
    <w:rsid w:val="00354AD2"/>
    <w:rsid w:val="00356FA0"/>
    <w:rsid w:val="00362382"/>
    <w:rsid w:val="0037169E"/>
    <w:rsid w:val="00392054"/>
    <w:rsid w:val="003D09C9"/>
    <w:rsid w:val="003D3BFA"/>
    <w:rsid w:val="003F0CA5"/>
    <w:rsid w:val="0040577C"/>
    <w:rsid w:val="004150B1"/>
    <w:rsid w:val="00421EF3"/>
    <w:rsid w:val="00427686"/>
    <w:rsid w:val="00437246"/>
    <w:rsid w:val="004402D2"/>
    <w:rsid w:val="00441548"/>
    <w:rsid w:val="00444A0C"/>
    <w:rsid w:val="00453B5D"/>
    <w:rsid w:val="0046087C"/>
    <w:rsid w:val="004642C8"/>
    <w:rsid w:val="004758D9"/>
    <w:rsid w:val="0048185A"/>
    <w:rsid w:val="004859E3"/>
    <w:rsid w:val="0049180E"/>
    <w:rsid w:val="00494582"/>
    <w:rsid w:val="004A7119"/>
    <w:rsid w:val="004B752B"/>
    <w:rsid w:val="004C3E49"/>
    <w:rsid w:val="004F3D32"/>
    <w:rsid w:val="004F47C0"/>
    <w:rsid w:val="00502D42"/>
    <w:rsid w:val="00512D52"/>
    <w:rsid w:val="005154CD"/>
    <w:rsid w:val="00530F51"/>
    <w:rsid w:val="00532148"/>
    <w:rsid w:val="0053235A"/>
    <w:rsid w:val="0054546D"/>
    <w:rsid w:val="00545AD2"/>
    <w:rsid w:val="00553E55"/>
    <w:rsid w:val="005604C6"/>
    <w:rsid w:val="00564E36"/>
    <w:rsid w:val="00573D3D"/>
    <w:rsid w:val="005929CC"/>
    <w:rsid w:val="00592C06"/>
    <w:rsid w:val="005946D0"/>
    <w:rsid w:val="005D6B44"/>
    <w:rsid w:val="005E4DE7"/>
    <w:rsid w:val="005F173C"/>
    <w:rsid w:val="005F1B6A"/>
    <w:rsid w:val="005F3433"/>
    <w:rsid w:val="00600F40"/>
    <w:rsid w:val="00613AF1"/>
    <w:rsid w:val="00620578"/>
    <w:rsid w:val="0064269C"/>
    <w:rsid w:val="006474A2"/>
    <w:rsid w:val="00650E94"/>
    <w:rsid w:val="00676405"/>
    <w:rsid w:val="00687BF9"/>
    <w:rsid w:val="006E27E3"/>
    <w:rsid w:val="006E2A19"/>
    <w:rsid w:val="006E475E"/>
    <w:rsid w:val="006E63C8"/>
    <w:rsid w:val="00704F9C"/>
    <w:rsid w:val="00707C23"/>
    <w:rsid w:val="00717A52"/>
    <w:rsid w:val="007226B6"/>
    <w:rsid w:val="00723EF7"/>
    <w:rsid w:val="00730A11"/>
    <w:rsid w:val="00765E1C"/>
    <w:rsid w:val="00766929"/>
    <w:rsid w:val="0077003D"/>
    <w:rsid w:val="007823DB"/>
    <w:rsid w:val="007A3B57"/>
    <w:rsid w:val="007B2454"/>
    <w:rsid w:val="007B3602"/>
    <w:rsid w:val="007C3394"/>
    <w:rsid w:val="007C5160"/>
    <w:rsid w:val="007D15C5"/>
    <w:rsid w:val="007D26DC"/>
    <w:rsid w:val="007D4725"/>
    <w:rsid w:val="007D5172"/>
    <w:rsid w:val="007E6EDD"/>
    <w:rsid w:val="007F224A"/>
    <w:rsid w:val="0080107B"/>
    <w:rsid w:val="00815AF4"/>
    <w:rsid w:val="0082180B"/>
    <w:rsid w:val="00824989"/>
    <w:rsid w:val="00871E4F"/>
    <w:rsid w:val="008734C3"/>
    <w:rsid w:val="00886E4B"/>
    <w:rsid w:val="008B380E"/>
    <w:rsid w:val="008D21C6"/>
    <w:rsid w:val="008D4D41"/>
    <w:rsid w:val="008D7226"/>
    <w:rsid w:val="008D739E"/>
    <w:rsid w:val="008E56B0"/>
    <w:rsid w:val="008F3387"/>
    <w:rsid w:val="008F5B01"/>
    <w:rsid w:val="008F7031"/>
    <w:rsid w:val="00900DDB"/>
    <w:rsid w:val="0091754A"/>
    <w:rsid w:val="00920428"/>
    <w:rsid w:val="00926CF4"/>
    <w:rsid w:val="0093768E"/>
    <w:rsid w:val="00962013"/>
    <w:rsid w:val="009715A3"/>
    <w:rsid w:val="00982D12"/>
    <w:rsid w:val="00990A94"/>
    <w:rsid w:val="00993502"/>
    <w:rsid w:val="00993552"/>
    <w:rsid w:val="009963E5"/>
    <w:rsid w:val="009A7758"/>
    <w:rsid w:val="009C3FD8"/>
    <w:rsid w:val="009F0222"/>
    <w:rsid w:val="009F1133"/>
    <w:rsid w:val="009F5489"/>
    <w:rsid w:val="00A01A7B"/>
    <w:rsid w:val="00A02944"/>
    <w:rsid w:val="00A06D8B"/>
    <w:rsid w:val="00A117A4"/>
    <w:rsid w:val="00A23D6C"/>
    <w:rsid w:val="00A24D9E"/>
    <w:rsid w:val="00A44172"/>
    <w:rsid w:val="00A45C3C"/>
    <w:rsid w:val="00A47828"/>
    <w:rsid w:val="00A503B2"/>
    <w:rsid w:val="00A70222"/>
    <w:rsid w:val="00A72BEB"/>
    <w:rsid w:val="00A92ABD"/>
    <w:rsid w:val="00AA1CA8"/>
    <w:rsid w:val="00AA6CED"/>
    <w:rsid w:val="00AB0F40"/>
    <w:rsid w:val="00AB1CFB"/>
    <w:rsid w:val="00AB249B"/>
    <w:rsid w:val="00AB6DFE"/>
    <w:rsid w:val="00AC562D"/>
    <w:rsid w:val="00AC5E0B"/>
    <w:rsid w:val="00AC6141"/>
    <w:rsid w:val="00AD2979"/>
    <w:rsid w:val="00AF68BD"/>
    <w:rsid w:val="00B14AC0"/>
    <w:rsid w:val="00B50F1D"/>
    <w:rsid w:val="00B51B7D"/>
    <w:rsid w:val="00B543B8"/>
    <w:rsid w:val="00B60DA1"/>
    <w:rsid w:val="00B7543B"/>
    <w:rsid w:val="00B84FA7"/>
    <w:rsid w:val="00B914C5"/>
    <w:rsid w:val="00B92490"/>
    <w:rsid w:val="00B93DC4"/>
    <w:rsid w:val="00B969E0"/>
    <w:rsid w:val="00BD1CD1"/>
    <w:rsid w:val="00BE1064"/>
    <w:rsid w:val="00C05095"/>
    <w:rsid w:val="00C16D5C"/>
    <w:rsid w:val="00C2442B"/>
    <w:rsid w:val="00C30714"/>
    <w:rsid w:val="00C3268B"/>
    <w:rsid w:val="00C3483D"/>
    <w:rsid w:val="00C44772"/>
    <w:rsid w:val="00C450A9"/>
    <w:rsid w:val="00C50686"/>
    <w:rsid w:val="00C54513"/>
    <w:rsid w:val="00C54C7A"/>
    <w:rsid w:val="00C754F5"/>
    <w:rsid w:val="00C75546"/>
    <w:rsid w:val="00C806B4"/>
    <w:rsid w:val="00C837E0"/>
    <w:rsid w:val="00C85333"/>
    <w:rsid w:val="00C94439"/>
    <w:rsid w:val="00CC2AA9"/>
    <w:rsid w:val="00CD2049"/>
    <w:rsid w:val="00CD223C"/>
    <w:rsid w:val="00CE3AB6"/>
    <w:rsid w:val="00CE456F"/>
    <w:rsid w:val="00CF0C94"/>
    <w:rsid w:val="00CF19BC"/>
    <w:rsid w:val="00CF49D5"/>
    <w:rsid w:val="00D0197C"/>
    <w:rsid w:val="00D1279B"/>
    <w:rsid w:val="00D13EF3"/>
    <w:rsid w:val="00D158D4"/>
    <w:rsid w:val="00D2569E"/>
    <w:rsid w:val="00D53D63"/>
    <w:rsid w:val="00D6030D"/>
    <w:rsid w:val="00D74DEB"/>
    <w:rsid w:val="00D8432C"/>
    <w:rsid w:val="00DA5622"/>
    <w:rsid w:val="00DB2B65"/>
    <w:rsid w:val="00DB39E1"/>
    <w:rsid w:val="00DB6024"/>
    <w:rsid w:val="00DC4AB8"/>
    <w:rsid w:val="00DC58A3"/>
    <w:rsid w:val="00DE0665"/>
    <w:rsid w:val="00DE06D4"/>
    <w:rsid w:val="00DE50D2"/>
    <w:rsid w:val="00DF315A"/>
    <w:rsid w:val="00DF47C5"/>
    <w:rsid w:val="00DF6544"/>
    <w:rsid w:val="00DF79D3"/>
    <w:rsid w:val="00E00D24"/>
    <w:rsid w:val="00E037EF"/>
    <w:rsid w:val="00E10108"/>
    <w:rsid w:val="00E12F4B"/>
    <w:rsid w:val="00E13540"/>
    <w:rsid w:val="00E2347E"/>
    <w:rsid w:val="00E30D14"/>
    <w:rsid w:val="00E50786"/>
    <w:rsid w:val="00E64D2C"/>
    <w:rsid w:val="00E71E74"/>
    <w:rsid w:val="00E81E2F"/>
    <w:rsid w:val="00E8613D"/>
    <w:rsid w:val="00EA5206"/>
    <w:rsid w:val="00EB1E89"/>
    <w:rsid w:val="00EC66C2"/>
    <w:rsid w:val="00EC7DF9"/>
    <w:rsid w:val="00EE0BA9"/>
    <w:rsid w:val="00EE5D8D"/>
    <w:rsid w:val="00F045D7"/>
    <w:rsid w:val="00F059C3"/>
    <w:rsid w:val="00F21752"/>
    <w:rsid w:val="00F25A34"/>
    <w:rsid w:val="00F471D8"/>
    <w:rsid w:val="00F649BD"/>
    <w:rsid w:val="00F66803"/>
    <w:rsid w:val="00FA0225"/>
    <w:rsid w:val="00FA0350"/>
    <w:rsid w:val="00FC1037"/>
    <w:rsid w:val="00FC273F"/>
    <w:rsid w:val="00FC602C"/>
    <w:rsid w:val="00FD13AF"/>
    <w:rsid w:val="00FD4A36"/>
    <w:rsid w:val="00FD5697"/>
    <w:rsid w:val="00FD6B8B"/>
    <w:rsid w:val="00FE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6AE23"/>
  <w15:docId w15:val="{0698E3DD-D4FF-4495-B9F7-86A5EB61E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6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80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245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7B245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9C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9C3"/>
    <w:rPr>
      <w:rFonts w:ascii="Arial MT" w:eastAsia="Arial MT" w:hAnsi="Arial MT" w:cs="Arial MT"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prakharchaudha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3139</Words>
  <Characters>17896</Characters>
  <Application>Microsoft Office Word</Application>
  <DocSecurity>0</DocSecurity>
  <Lines>149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HAMEED KHAN</dc:creator>
  <cp:keywords/>
  <dc:description/>
  <cp:lastModifiedBy>Mohammed Misbah</cp:lastModifiedBy>
  <cp:revision>11</cp:revision>
  <dcterms:created xsi:type="dcterms:W3CDTF">2025-10-08T16:54:00Z</dcterms:created>
  <dcterms:modified xsi:type="dcterms:W3CDTF">2026-02-19T19:40:00Z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